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C4DEC" w14:textId="150DC6AF" w:rsidR="009E4650" w:rsidRPr="00FF0C95" w:rsidRDefault="009E4650" w:rsidP="009E4650">
      <w:pPr>
        <w:pStyle w:val="Default"/>
        <w:rPr>
          <w:lang w:val="de-DE"/>
        </w:rPr>
      </w:pPr>
      <w:r w:rsidRPr="009E4650">
        <w:rPr>
          <w:noProof/>
          <w:sz w:val="20"/>
          <w:szCs w:val="20"/>
          <w:lang w:val="de-D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D26DF75" wp14:editId="77CC38C3">
                <wp:simplePos x="0" y="0"/>
                <wp:positionH relativeFrom="margin">
                  <wp:align>right</wp:align>
                </wp:positionH>
                <wp:positionV relativeFrom="paragraph">
                  <wp:posOffset>121920</wp:posOffset>
                </wp:positionV>
                <wp:extent cx="5734050" cy="1404620"/>
                <wp:effectExtent l="0" t="0" r="19050" b="27305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1404620"/>
                        </a:xfrm>
                        <a:prstGeom prst="rect">
                          <a:avLst/>
                        </a:prstGeom>
                        <a:solidFill>
                          <a:srgbClr val="FF99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4B278F" w14:textId="0C704E96" w:rsidR="009E4650" w:rsidRPr="009E4650" w:rsidRDefault="009E4650">
                            <w:pPr>
                              <w:rPr>
                                <w:b/>
                                <w:bCs/>
                                <w:lang w:val="de-DE"/>
                              </w:rPr>
                            </w:pPr>
                            <w:r w:rsidRPr="009E4650">
                              <w:rPr>
                                <w:b/>
                                <w:bCs/>
                                <w:lang w:val="de-DE"/>
                              </w:rPr>
                              <w:t>Wir benötigen diese Vorlage von Ihnen nur, wenn eines der Top-Ups für Sie in Frage kommt</w:t>
                            </w:r>
                            <w:r w:rsidR="006A3D06">
                              <w:rPr>
                                <w:b/>
                                <w:bCs/>
                                <w:lang w:val="de-DE"/>
                              </w:rPr>
                              <w:t xml:space="preserve"> oder </w:t>
                            </w:r>
                            <w:r w:rsidR="00E56231">
                              <w:rPr>
                                <w:b/>
                                <w:bCs/>
                                <w:lang w:val="de-DE"/>
                              </w:rPr>
                              <w:t xml:space="preserve">ein Bedarf an </w:t>
                            </w:r>
                            <w:r w:rsidR="006A3D06">
                              <w:rPr>
                                <w:b/>
                                <w:bCs/>
                                <w:lang w:val="de-DE"/>
                              </w:rPr>
                              <w:t>zusätzliche</w:t>
                            </w:r>
                            <w:r w:rsidR="00E56231">
                              <w:rPr>
                                <w:b/>
                                <w:bCs/>
                                <w:lang w:val="de-DE"/>
                              </w:rPr>
                              <w:t>n</w:t>
                            </w:r>
                            <w:r w:rsidR="006A3D06">
                              <w:rPr>
                                <w:b/>
                                <w:bCs/>
                                <w:lang w:val="de-DE"/>
                              </w:rPr>
                              <w:t xml:space="preserve"> Reisetage</w:t>
                            </w:r>
                            <w:r w:rsidR="00E56231">
                              <w:rPr>
                                <w:b/>
                                <w:bCs/>
                                <w:lang w:val="de-DE"/>
                              </w:rPr>
                              <w:t>n besteht</w:t>
                            </w:r>
                            <w:r w:rsidRPr="009E4650">
                              <w:rPr>
                                <w:b/>
                                <w:bCs/>
                                <w:lang w:val="de-DE"/>
                              </w:rPr>
                              <w:t>. Die Pauschalen werden automatisch bei der Berechnung Ihres ERASMUS</w:t>
                            </w:r>
                            <w:r w:rsidR="00A97E9C">
                              <w:rPr>
                                <w:b/>
                                <w:bCs/>
                                <w:lang w:val="de-DE"/>
                              </w:rPr>
                              <w:t>-</w:t>
                            </w:r>
                            <w:r w:rsidRPr="009E4650">
                              <w:rPr>
                                <w:b/>
                                <w:bCs/>
                                <w:lang w:val="de-DE"/>
                              </w:rPr>
                              <w:t>Stipendiums berücksichtigt.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D26DF75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400.3pt;margin-top:9.6pt;width:451.5pt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" fillcolor="#f99">
                <v:textbox style="mso-fit-shape-to-text:t">
                  <w:txbxContent>
                    <w:p w14:paraId="774B278F" w14:textId="0C704E96" w:rsidR="009E4650" w:rsidRPr="009E4650" w:rsidRDefault="009E4650">
                      <w:pPr>
                        <w:rPr>
                          <w:b/>
                          <w:bCs/>
                          <w:lang w:val="de-DE"/>
                        </w:rPr>
                      </w:pPr>
                      <w:r w:rsidRPr="009E4650">
                        <w:rPr>
                          <w:b/>
                          <w:bCs/>
                          <w:lang w:val="de-DE"/>
                        </w:rPr>
                        <w:t>Wir benötigen diese Vorlage von Ihnen nur, wenn eines der Top-</w:t>
                      </w:r>
                      <w:proofErr w:type="spellStart"/>
                      <w:r w:rsidRPr="009E4650">
                        <w:rPr>
                          <w:b/>
                          <w:bCs/>
                          <w:lang w:val="de-DE"/>
                        </w:rPr>
                        <w:t>Ups</w:t>
                      </w:r>
                      <w:proofErr w:type="spellEnd"/>
                      <w:r w:rsidRPr="009E4650">
                        <w:rPr>
                          <w:b/>
                          <w:bCs/>
                          <w:lang w:val="de-DE"/>
                        </w:rPr>
                        <w:t xml:space="preserve"> für Sie in Frage kommt</w:t>
                      </w:r>
                      <w:r w:rsidR="006A3D06">
                        <w:rPr>
                          <w:b/>
                          <w:bCs/>
                          <w:lang w:val="de-DE"/>
                        </w:rPr>
                        <w:t xml:space="preserve"> oder </w:t>
                      </w:r>
                      <w:r w:rsidR="00E56231">
                        <w:rPr>
                          <w:b/>
                          <w:bCs/>
                          <w:lang w:val="de-DE"/>
                        </w:rPr>
                        <w:t xml:space="preserve">ein Bedarf an </w:t>
                      </w:r>
                      <w:r w:rsidR="006A3D06">
                        <w:rPr>
                          <w:b/>
                          <w:bCs/>
                          <w:lang w:val="de-DE"/>
                        </w:rPr>
                        <w:t>zusätzliche</w:t>
                      </w:r>
                      <w:r w:rsidR="00E56231">
                        <w:rPr>
                          <w:b/>
                          <w:bCs/>
                          <w:lang w:val="de-DE"/>
                        </w:rPr>
                        <w:t>n</w:t>
                      </w:r>
                      <w:r w:rsidR="006A3D06">
                        <w:rPr>
                          <w:b/>
                          <w:bCs/>
                          <w:lang w:val="de-DE"/>
                        </w:rPr>
                        <w:t xml:space="preserve"> Reisetage</w:t>
                      </w:r>
                      <w:r w:rsidR="00E56231">
                        <w:rPr>
                          <w:b/>
                          <w:bCs/>
                          <w:lang w:val="de-DE"/>
                        </w:rPr>
                        <w:t>n besteht</w:t>
                      </w:r>
                      <w:r w:rsidRPr="009E4650">
                        <w:rPr>
                          <w:b/>
                          <w:bCs/>
                          <w:lang w:val="de-DE"/>
                        </w:rPr>
                        <w:t>. Die Pauschalen werden automatisch bei der Berechnung Ihres ERASMUS</w:t>
                      </w:r>
                      <w:r w:rsidR="00A97E9C">
                        <w:rPr>
                          <w:b/>
                          <w:bCs/>
                          <w:lang w:val="de-DE"/>
                        </w:rPr>
                        <w:t>-</w:t>
                      </w:r>
                      <w:r w:rsidRPr="009E4650">
                        <w:rPr>
                          <w:b/>
                          <w:bCs/>
                          <w:lang w:val="de-DE"/>
                        </w:rPr>
                        <w:t>Stipendiums berücksichtigt.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1B30197" w14:textId="041425B4" w:rsidR="009E4650" w:rsidRDefault="009E4650" w:rsidP="009E4650">
      <w:pPr>
        <w:rPr>
          <w:b/>
          <w:bCs/>
          <w:sz w:val="28"/>
          <w:szCs w:val="28"/>
          <w:lang w:val="de-DE"/>
        </w:rPr>
      </w:pPr>
      <w:r w:rsidRPr="009E4650">
        <w:rPr>
          <w:b/>
          <w:bCs/>
          <w:lang w:val="de-DE"/>
        </w:rPr>
        <w:t xml:space="preserve"> </w:t>
      </w:r>
      <w:r w:rsidRPr="009E4650">
        <w:rPr>
          <w:b/>
          <w:bCs/>
          <w:sz w:val="28"/>
          <w:szCs w:val="28"/>
          <w:lang w:val="de-DE"/>
        </w:rPr>
        <w:t>Ehrenwörtliche Erklärung für Top-Ups zum ERASMUS</w:t>
      </w:r>
      <w:r w:rsidRPr="009E4650">
        <w:rPr>
          <w:rFonts w:ascii="Minion Pro" w:hAnsi="Minion Pro" w:cs="Minion Pro"/>
          <w:b/>
          <w:bCs/>
          <w:sz w:val="28"/>
          <w:szCs w:val="28"/>
          <w:lang w:val="de-DE"/>
        </w:rPr>
        <w:t xml:space="preserve">+ </w:t>
      </w:r>
      <w:r w:rsidR="00A97E9C">
        <w:rPr>
          <w:rFonts w:ascii="Minion Pro" w:hAnsi="Minion Pro" w:cs="Minion Pro"/>
          <w:b/>
          <w:bCs/>
          <w:sz w:val="28"/>
          <w:szCs w:val="28"/>
          <w:lang w:val="de-DE"/>
        </w:rPr>
        <w:t>-</w:t>
      </w:r>
      <w:r w:rsidRPr="009E4650">
        <w:rPr>
          <w:b/>
          <w:bCs/>
          <w:sz w:val="28"/>
          <w:szCs w:val="28"/>
          <w:lang w:val="de-DE"/>
        </w:rPr>
        <w:t>Stipendium</w:t>
      </w:r>
    </w:p>
    <w:p w14:paraId="575AC978" w14:textId="1AC54AC6" w:rsidR="009E4650" w:rsidRDefault="009E4650" w:rsidP="009E4650">
      <w:pPr>
        <w:rPr>
          <w:rStyle w:val="Fett"/>
          <w:b w:val="0"/>
          <w:bCs w:val="0"/>
          <w:lang w:val="de-DE"/>
        </w:rPr>
      </w:pPr>
      <w:r w:rsidRPr="009E4650">
        <w:rPr>
          <w:lang w:val="de-DE"/>
        </w:rPr>
        <w:t>Hiermit best</w:t>
      </w:r>
      <w:r>
        <w:rPr>
          <w:lang w:val="de-DE"/>
        </w:rPr>
        <w:t>ätige ich</w:t>
      </w:r>
      <w:r w:rsidR="009D6B34">
        <w:rPr>
          <w:lang w:val="de-DE"/>
        </w:rPr>
        <w:t>,</w:t>
      </w:r>
      <w:r w:rsidR="00E9121C">
        <w:rPr>
          <w:lang w:val="de-DE"/>
        </w:rPr>
        <w:t xml:space="preserve"> </w:t>
      </w:r>
      <w:sdt>
        <w:sdtPr>
          <w:rPr>
            <w:rStyle w:val="Fett"/>
          </w:rPr>
          <w:id w:val="1628347305"/>
          <w:placeholder>
            <w:docPart w:val="3428631D18DA46049109C6125C0587C9"/>
          </w:placeholder>
          <w:showingPlcHdr/>
        </w:sdtPr>
        <w:sdtEndPr>
          <w:rPr>
            <w:rStyle w:val="Absatz-Standardschriftart"/>
            <w:b w:val="0"/>
            <w:bCs w:val="0"/>
            <w:lang w:val="de-DE"/>
          </w:rPr>
        </w:sdtEndPr>
        <w:sdtContent>
          <w:r w:rsidR="00DE5BCE" w:rsidRPr="00DE5BCE">
            <w:rPr>
              <w:rStyle w:val="Platzhaltertext"/>
              <w:lang w:val="de-DE"/>
            </w:rPr>
            <w:t>Klicken oder tippen Sie hier, um Text einzugeben.</w:t>
          </w:r>
        </w:sdtContent>
      </w:sdt>
      <w:r w:rsidR="00E9121C">
        <w:rPr>
          <w:lang w:val="de-DE"/>
        </w:rPr>
        <w:t xml:space="preserve">, </w:t>
      </w:r>
      <w:r w:rsidR="009D6B34">
        <w:rPr>
          <w:lang w:val="de-DE"/>
        </w:rPr>
        <w:t xml:space="preserve">geboren am </w:t>
      </w:r>
      <w:sdt>
        <w:sdtPr>
          <w:rPr>
            <w:rStyle w:val="Fett"/>
          </w:rPr>
          <w:id w:val="-1865201329"/>
          <w:placeholder>
            <w:docPart w:val="AD194E67ECD142178404A7CC6790236E"/>
          </w:placeholder>
          <w:showingPlcHdr/>
        </w:sdtPr>
        <w:sdtEndPr>
          <w:rPr>
            <w:rStyle w:val="Absatz-Standardschriftart"/>
            <w:b w:val="0"/>
            <w:bCs w:val="0"/>
            <w:lang w:val="de-DE"/>
          </w:rPr>
        </w:sdtEndPr>
        <w:sdtContent>
          <w:r w:rsidR="00DE5BCE" w:rsidRPr="009D6B34">
            <w:rPr>
              <w:rStyle w:val="Platzhaltertext"/>
              <w:lang w:val="de-DE"/>
            </w:rPr>
            <w:t>Klicken oder tippen Sie hier, um Text einzugeben.</w:t>
          </w:r>
        </w:sdtContent>
      </w:sdt>
      <w:r w:rsidR="009D6B34">
        <w:rPr>
          <w:lang w:val="de-DE"/>
        </w:rPr>
        <w:t xml:space="preserve"> in </w:t>
      </w:r>
      <w:sdt>
        <w:sdtPr>
          <w:rPr>
            <w:rStyle w:val="Fett"/>
          </w:rPr>
          <w:id w:val="652799032"/>
          <w:placeholder>
            <w:docPart w:val="89EF64D08B2B4C23B995D09E4FA4D186"/>
          </w:placeholder>
          <w:showingPlcHdr/>
        </w:sdtPr>
        <w:sdtEndPr>
          <w:rPr>
            <w:rStyle w:val="Absatz-Standardschriftart"/>
            <w:b w:val="0"/>
            <w:bCs w:val="0"/>
            <w:lang w:val="de-DE"/>
          </w:rPr>
        </w:sdtEndPr>
        <w:sdtContent>
          <w:r w:rsidR="00DE5BCE" w:rsidRPr="009D6B34">
            <w:rPr>
              <w:rStyle w:val="Platzhaltertext"/>
              <w:lang w:val="de-DE"/>
            </w:rPr>
            <w:t>Klicken oder tippen Sie hier, um Text einzugeben.</w:t>
          </w:r>
        </w:sdtContent>
      </w:sdt>
      <w:r w:rsidR="009D6B34">
        <w:rPr>
          <w:lang w:val="de-DE"/>
        </w:rPr>
        <w:t>, dass ich mein Auslands</w:t>
      </w:r>
      <w:r w:rsidR="005B4688">
        <w:rPr>
          <w:lang w:val="de-DE"/>
        </w:rPr>
        <w:t>semester</w:t>
      </w:r>
      <w:r w:rsidR="009D6B34">
        <w:rPr>
          <w:lang w:val="de-DE"/>
        </w:rPr>
        <w:t xml:space="preserve"> </w:t>
      </w:r>
      <w:r w:rsidR="005B4688">
        <w:rPr>
          <w:lang w:val="de-DE"/>
        </w:rPr>
        <w:t>an der Universität</w:t>
      </w:r>
      <w:r w:rsidR="009D6B34">
        <w:rPr>
          <w:lang w:val="de-DE"/>
        </w:rPr>
        <w:t xml:space="preserve"> </w:t>
      </w:r>
      <w:sdt>
        <w:sdtPr>
          <w:rPr>
            <w:rStyle w:val="Fett"/>
          </w:rPr>
          <w:id w:val="1950578252"/>
          <w:placeholder>
            <w:docPart w:val="F0A74EFAFF174038AFBD5A29798B6C55"/>
          </w:placeholder>
          <w:showingPlcHdr/>
        </w:sdtPr>
        <w:sdtEndPr>
          <w:rPr>
            <w:rStyle w:val="Absatz-Standardschriftart"/>
            <w:b w:val="0"/>
            <w:bCs w:val="0"/>
            <w:lang w:val="de-DE"/>
          </w:rPr>
        </w:sdtEndPr>
        <w:sdtContent>
          <w:r w:rsidR="00DE5BCE" w:rsidRPr="009D6B34">
            <w:rPr>
              <w:rStyle w:val="Platzhaltertext"/>
              <w:lang w:val="de-DE"/>
            </w:rPr>
            <w:t>Klicken oder tippen Sie hier, um Text einzugeben.</w:t>
          </w:r>
        </w:sdtContent>
      </w:sdt>
      <w:r w:rsidR="005209D8" w:rsidRPr="005209D8">
        <w:rPr>
          <w:rStyle w:val="Fett"/>
          <w:lang w:val="de-DE"/>
        </w:rPr>
        <w:t xml:space="preserve"> </w:t>
      </w:r>
      <w:r w:rsidR="005209D8" w:rsidRPr="005209D8">
        <w:rPr>
          <w:rStyle w:val="Fett"/>
          <w:b w:val="0"/>
          <w:bCs w:val="0"/>
          <w:lang w:val="de-DE"/>
        </w:rPr>
        <w:t>im</w:t>
      </w:r>
      <w:r w:rsidR="005209D8">
        <w:rPr>
          <w:rStyle w:val="Fett"/>
          <w:b w:val="0"/>
          <w:bCs w:val="0"/>
          <w:lang w:val="de-DE"/>
        </w:rPr>
        <w:t xml:space="preserve"> Land  </w:t>
      </w:r>
      <w:sdt>
        <w:sdtPr>
          <w:rPr>
            <w:rStyle w:val="Fett"/>
          </w:rPr>
          <w:id w:val="-1457635109"/>
          <w:placeholder>
            <w:docPart w:val="B2DD369FBEE84674B8D994342C4EA655"/>
          </w:placeholder>
          <w:showingPlcHdr/>
        </w:sdtPr>
        <w:sdtEndPr>
          <w:rPr>
            <w:rStyle w:val="Absatz-Standardschriftart"/>
            <w:b w:val="0"/>
            <w:bCs w:val="0"/>
            <w:lang w:val="de-DE"/>
          </w:rPr>
        </w:sdtEndPr>
        <w:sdtContent>
          <w:r w:rsidR="00DE5BCE" w:rsidRPr="009D6B34">
            <w:rPr>
              <w:rStyle w:val="Platzhaltertext"/>
              <w:lang w:val="de-DE"/>
            </w:rPr>
            <w:t>Klicken oder tippen Sie hier, um Text einzugeben.</w:t>
          </w:r>
        </w:sdtContent>
      </w:sdt>
      <w:r w:rsidR="00DE5BCE">
        <w:rPr>
          <w:rStyle w:val="Fett"/>
          <w:b w:val="0"/>
          <w:bCs w:val="0"/>
          <w:lang w:val="de-DE"/>
        </w:rPr>
        <w:t xml:space="preserve"> </w:t>
      </w:r>
      <w:r w:rsidR="005209D8">
        <w:rPr>
          <w:rStyle w:val="Fett"/>
          <w:b w:val="0"/>
          <w:bCs w:val="0"/>
          <w:lang w:val="de-DE"/>
        </w:rPr>
        <w:t xml:space="preserve">während des </w:t>
      </w:r>
    </w:p>
    <w:p w14:paraId="09F86933" w14:textId="1B031FF7" w:rsidR="004D7C8C" w:rsidRDefault="005778AA" w:rsidP="009D4410">
      <w:pPr>
        <w:tabs>
          <w:tab w:val="right" w:pos="9072"/>
        </w:tabs>
        <w:rPr>
          <w:lang w:val="de-DE"/>
        </w:rPr>
      </w:pPr>
      <w:sdt>
        <w:sdtPr>
          <w:rPr>
            <w:lang w:val="de-DE"/>
          </w:rPr>
          <w:id w:val="677012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 w:rsidR="005209D8">
        <w:rPr>
          <w:lang w:val="de-DE"/>
        </w:rPr>
        <w:t xml:space="preserve"> </w:t>
      </w:r>
      <w:r w:rsidR="004D7C8C">
        <w:rPr>
          <w:lang w:val="de-DE"/>
        </w:rPr>
        <w:t>Wintersemesters</w:t>
      </w:r>
      <w:r w:rsidR="005209D8">
        <w:rPr>
          <w:lang w:val="de-DE"/>
        </w:rPr>
        <w:t xml:space="preserve"> </w:t>
      </w:r>
      <w:sdt>
        <w:sdtPr>
          <w:rPr>
            <w:lang w:val="de-DE"/>
          </w:rPr>
          <w:id w:val="1875425211"/>
          <w:placeholder>
            <w:docPart w:val="F900E6907B5F4CB0A71588806A9711F7"/>
          </w:placeholder>
          <w:dropDownList>
            <w:listItem w:value="Wählen Sie ein Element aus."/>
            <w:listItem w:displayText="2022/23" w:value="WS 22/23 "/>
            <w:listItem w:displayText="2023/24" w:value="WS 23/24"/>
            <w:listItem w:displayText="2024/25" w:value="WS 24/25"/>
            <w:listItem w:displayText="2025/26" w:value="WS25/26"/>
            <w:listItem w:displayText="2026/27" w:value="WS 26/27"/>
          </w:dropDownList>
        </w:sdtPr>
        <w:sdtEndPr/>
        <w:sdtContent>
          <w:r w:rsidR="001A2ABE">
            <w:rPr>
              <w:lang w:val="de-DE"/>
            </w:rPr>
            <w:t>2025/26</w:t>
          </w:r>
        </w:sdtContent>
      </w:sdt>
      <w:r w:rsidR="009D4410">
        <w:rPr>
          <w:lang w:val="de-DE"/>
        </w:rPr>
        <w:tab/>
      </w:r>
    </w:p>
    <w:p w14:paraId="372144E5" w14:textId="38235E0D" w:rsidR="004D7C8C" w:rsidRDefault="005778AA" w:rsidP="009E4650">
      <w:pPr>
        <w:rPr>
          <w:lang w:val="de-DE"/>
        </w:rPr>
      </w:pPr>
      <w:sdt>
        <w:sdtPr>
          <w:rPr>
            <w:lang w:val="de-DE"/>
          </w:rPr>
          <w:id w:val="-70941774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val="de-DE"/>
            </w:rPr>
            <w:t>☒</w:t>
          </w:r>
        </w:sdtContent>
      </w:sdt>
      <w:r w:rsidR="004D7C8C">
        <w:rPr>
          <w:lang w:val="de-DE"/>
        </w:rPr>
        <w:t xml:space="preserve"> Sommersemesters </w:t>
      </w:r>
      <w:sdt>
        <w:sdtPr>
          <w:rPr>
            <w:lang w:val="de-DE"/>
          </w:rPr>
          <w:id w:val="-346254657"/>
          <w:placeholder>
            <w:docPart w:val="DefaultPlaceholder_-1854013440"/>
          </w:placeholder>
        </w:sdtPr>
        <w:sdtEndPr/>
        <w:sdtContent>
          <w:sdt>
            <w:sdtPr>
              <w:rPr>
                <w:lang w:val="de-DE"/>
              </w:rPr>
              <w:id w:val="1317232171"/>
              <w:placeholder>
                <w:docPart w:val="6CC386A77777427AA84AE8D09939BB03"/>
              </w:placeholder>
              <w:dropDownList>
                <w:listItem w:value="Wählen Sie ein Element aus."/>
                <w:listItem w:displayText="2022" w:value="2022"/>
                <w:listItem w:displayText="2023" w:value="2023"/>
                <w:listItem w:displayText="2024" w:value="2024"/>
                <w:listItem w:displayText="2025" w:value="2025"/>
                <w:listItem w:displayText="2026" w:value="2026"/>
                <w:listItem w:displayText="2027" w:value="2027"/>
              </w:dropDownList>
            </w:sdtPr>
            <w:sdtEndPr/>
            <w:sdtContent>
              <w:r>
                <w:rPr>
                  <w:lang w:val="de-DE"/>
                </w:rPr>
                <w:t>2026</w:t>
              </w:r>
            </w:sdtContent>
          </w:sdt>
        </w:sdtContent>
      </w:sdt>
    </w:p>
    <w:p w14:paraId="4485CD5E" w14:textId="5A581516" w:rsidR="004D7C8C" w:rsidRDefault="004D7C8C" w:rsidP="009E4650">
      <w:pPr>
        <w:rPr>
          <w:lang w:val="de-DE"/>
        </w:rPr>
      </w:pPr>
      <w:r>
        <w:rPr>
          <w:lang w:val="de-DE"/>
        </w:rPr>
        <w:t xml:space="preserve">verbringen werde und die Berechtigung zur Beantragung der folgenden Top-Ups im ERASMUS+ Programm habe (bitte ankreuzen und Erläuterungen auf Seite </w:t>
      </w:r>
      <w:r w:rsidR="00C334DD">
        <w:rPr>
          <w:lang w:val="de-DE"/>
        </w:rPr>
        <w:t>3</w:t>
      </w:r>
      <w:r>
        <w:rPr>
          <w:lang w:val="de-DE"/>
        </w:rPr>
        <w:t xml:space="preserve"> beachten):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8B27BD" w14:paraId="54BB2BB3" w14:textId="77777777" w:rsidTr="008B27BD">
        <w:tc>
          <w:tcPr>
            <w:tcW w:w="3020" w:type="dxa"/>
            <w:shd w:val="clear" w:color="auto" w:fill="D9D9D9" w:themeFill="background1" w:themeFillShade="D9"/>
          </w:tcPr>
          <w:p w14:paraId="02CDA172" w14:textId="2474BCFC" w:rsidR="008B27BD" w:rsidRPr="008B27BD" w:rsidRDefault="008B27BD" w:rsidP="009E4650">
            <w:pPr>
              <w:rPr>
                <w:b/>
                <w:bCs/>
                <w:lang w:val="de-DE"/>
              </w:rPr>
            </w:pPr>
            <w:r w:rsidRPr="008B27BD">
              <w:rPr>
                <w:b/>
                <w:bCs/>
                <w:lang w:val="de-DE"/>
              </w:rPr>
              <w:t xml:space="preserve">Bitte ankreuzen </w:t>
            </w:r>
          </w:p>
        </w:tc>
        <w:tc>
          <w:tcPr>
            <w:tcW w:w="3021" w:type="dxa"/>
            <w:shd w:val="clear" w:color="auto" w:fill="D9D9D9" w:themeFill="background1" w:themeFillShade="D9"/>
          </w:tcPr>
          <w:p w14:paraId="25B73DCD" w14:textId="497B19A3" w:rsidR="008B27BD" w:rsidRPr="008B27BD" w:rsidRDefault="008B27BD" w:rsidP="009E4650">
            <w:pPr>
              <w:rPr>
                <w:b/>
                <w:bCs/>
                <w:lang w:val="de-DE"/>
              </w:rPr>
            </w:pPr>
            <w:r w:rsidRPr="008B27BD">
              <w:rPr>
                <w:b/>
                <w:bCs/>
                <w:lang w:val="de-DE"/>
              </w:rPr>
              <w:t>Top-Up</w:t>
            </w:r>
          </w:p>
        </w:tc>
        <w:tc>
          <w:tcPr>
            <w:tcW w:w="3021" w:type="dxa"/>
            <w:shd w:val="clear" w:color="auto" w:fill="D9D9D9" w:themeFill="background1" w:themeFillShade="D9"/>
          </w:tcPr>
          <w:p w14:paraId="01CA9B79" w14:textId="60E84883" w:rsidR="008B27BD" w:rsidRPr="008B27BD" w:rsidRDefault="008B27BD" w:rsidP="009E4650">
            <w:pPr>
              <w:rPr>
                <w:b/>
                <w:bCs/>
                <w:lang w:val="de-DE"/>
              </w:rPr>
            </w:pPr>
            <w:r w:rsidRPr="008B27BD">
              <w:rPr>
                <w:b/>
                <w:bCs/>
                <w:lang w:val="de-DE"/>
              </w:rPr>
              <w:t>Förderhöhe</w:t>
            </w:r>
          </w:p>
        </w:tc>
      </w:tr>
      <w:tr w:rsidR="008B27BD" w:rsidRPr="00E56231" w14:paraId="07884D8D" w14:textId="77777777" w:rsidTr="008B27BD">
        <w:sdt>
          <w:sdtPr>
            <w:rPr>
              <w:lang w:val="de-DE"/>
            </w:rPr>
            <w:id w:val="-3851853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20" w:type="dxa"/>
              </w:tcPr>
              <w:p w14:paraId="2B885B75" w14:textId="7062A0D9" w:rsidR="008B27BD" w:rsidRDefault="00F802D6" w:rsidP="008B27BD">
                <w:pPr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  <w:tc>
          <w:tcPr>
            <w:tcW w:w="3021" w:type="dxa"/>
          </w:tcPr>
          <w:p w14:paraId="2929516D" w14:textId="5AE1BDC7" w:rsidR="008B27BD" w:rsidRPr="00DE5BCE" w:rsidRDefault="00070019" w:rsidP="009E4650">
            <w:pPr>
              <w:rPr>
                <w:lang w:val="de-DE"/>
              </w:rPr>
            </w:pPr>
            <w:r w:rsidRPr="00070019">
              <w:rPr>
                <w:lang w:val="de-DE"/>
              </w:rPr>
              <w:t>Beantragung von</w:t>
            </w:r>
            <w:r w:rsidR="008B27BD" w:rsidRPr="00070019">
              <w:rPr>
                <w:lang w:val="de-DE"/>
              </w:rPr>
              <w:t xml:space="preserve"> </w:t>
            </w:r>
            <w:sdt>
              <w:sdtPr>
                <w:rPr>
                  <w:lang w:val="de-DE"/>
                </w:rPr>
                <w:id w:val="-1541198600"/>
                <w:placeholder>
                  <w:docPart w:val="A1E829FB4FEB4EF79E585D9127A33477"/>
                </w:placeholder>
                <w:showingPlcHdr/>
                <w:dropDownList>
                  <w:listItem w:value="Wählen Sie ein Element aus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0" w:value="0"/>
                  <w:listItem w:displayText="5" w:value="5"/>
                  <w:listItem w:displayText="6" w:value="6"/>
                </w:dropDownList>
              </w:sdtPr>
              <w:sdtEndPr/>
              <w:sdtContent>
                <w:r w:rsidR="002F12DB" w:rsidRPr="008B27BD">
                  <w:rPr>
                    <w:rStyle w:val="Platzhaltertext"/>
                    <w:lang w:val="de-DE"/>
                  </w:rPr>
                  <w:t>Wählen Sie ein Element aus.</w:t>
                </w:r>
              </w:sdtContent>
            </w:sdt>
            <w:r w:rsidR="008B27BD" w:rsidRPr="008B27BD">
              <w:rPr>
                <w:lang w:val="de-DE"/>
              </w:rPr>
              <w:t xml:space="preserve"> </w:t>
            </w:r>
            <w:r>
              <w:rPr>
                <w:lang w:val="de-DE"/>
              </w:rPr>
              <w:t xml:space="preserve">zusätzlichen </w:t>
            </w:r>
            <w:r w:rsidR="008B27BD" w:rsidRPr="008B27BD">
              <w:rPr>
                <w:lang w:val="de-DE"/>
              </w:rPr>
              <w:t>Reisetag(e</w:t>
            </w:r>
            <w:r w:rsidR="008B27BD">
              <w:rPr>
                <w:lang w:val="de-DE"/>
              </w:rPr>
              <w:t xml:space="preserve">n) (max. </w:t>
            </w:r>
            <w:r w:rsidR="00DE5BCE">
              <w:rPr>
                <w:lang w:val="de-DE"/>
              </w:rPr>
              <w:t>6</w:t>
            </w:r>
            <w:r w:rsidR="008B27BD">
              <w:rPr>
                <w:lang w:val="de-DE"/>
              </w:rPr>
              <w:t>)</w:t>
            </w:r>
            <w:r w:rsidR="00DE5BCE">
              <w:rPr>
                <w:lang w:val="de-DE"/>
              </w:rPr>
              <w:t>, die für nachhaltiges Reisen benötigt werden</w:t>
            </w:r>
            <w:r w:rsidR="00DE5BCE">
              <w:rPr>
                <w:rStyle w:val="Funotenzeichen"/>
                <w:lang w:val="de-DE"/>
              </w:rPr>
              <w:footnoteReference w:id="1"/>
            </w:r>
          </w:p>
        </w:tc>
        <w:tc>
          <w:tcPr>
            <w:tcW w:w="3021" w:type="dxa"/>
          </w:tcPr>
          <w:p w14:paraId="391440FD" w14:textId="77777777" w:rsidR="008B27BD" w:rsidRDefault="00DE5BCE" w:rsidP="00DE5BCE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lang w:val="de-DE"/>
              </w:rPr>
            </w:pPr>
            <w:r>
              <w:rPr>
                <w:rFonts w:cstheme="minorHAnsi"/>
                <w:color w:val="000000"/>
                <w:lang w:val="de-DE"/>
              </w:rPr>
              <w:t>Förderung von</w:t>
            </w:r>
            <w:r w:rsidR="001F48B9">
              <w:rPr>
                <w:rFonts w:cstheme="minorHAnsi"/>
                <w:color w:val="000000"/>
                <w:lang w:val="de-DE"/>
              </w:rPr>
              <w:t xml:space="preserve"> </w:t>
            </w:r>
            <w:r w:rsidR="008B27BD" w:rsidRPr="008B27BD">
              <w:rPr>
                <w:rFonts w:cstheme="minorHAnsi"/>
                <w:color w:val="000000"/>
                <w:lang w:val="de-DE"/>
              </w:rPr>
              <w:t xml:space="preserve">bis zu </w:t>
            </w:r>
            <w:r>
              <w:rPr>
                <w:rFonts w:cstheme="minorHAnsi"/>
                <w:color w:val="000000"/>
                <w:lang w:val="de-DE"/>
              </w:rPr>
              <w:t xml:space="preserve">6 </w:t>
            </w:r>
            <w:r w:rsidR="008B27BD" w:rsidRPr="008B27BD">
              <w:rPr>
                <w:rFonts w:cstheme="minorHAnsi"/>
                <w:color w:val="000000"/>
                <w:lang w:val="de-DE"/>
              </w:rPr>
              <w:t>Reisetage</w:t>
            </w:r>
            <w:r>
              <w:rPr>
                <w:rFonts w:cstheme="minorHAnsi"/>
                <w:color w:val="000000"/>
                <w:lang w:val="de-DE"/>
              </w:rPr>
              <w:t>n</w:t>
            </w:r>
          </w:p>
          <w:p w14:paraId="312585BC" w14:textId="4B837B20" w:rsidR="005B41CB" w:rsidRPr="00DE5BCE" w:rsidRDefault="005B41CB" w:rsidP="00DE5BCE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lang w:val="de-DE"/>
              </w:rPr>
            </w:pPr>
          </w:p>
        </w:tc>
      </w:tr>
      <w:tr w:rsidR="006A3D06" w:rsidRPr="005778AA" w14:paraId="5347AB5A" w14:textId="77777777" w:rsidTr="008B27BD">
        <w:sdt>
          <w:sdtPr>
            <w:rPr>
              <w:lang w:val="de-DE"/>
            </w:rPr>
            <w:id w:val="-11013286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20" w:type="dxa"/>
              </w:tcPr>
              <w:p w14:paraId="70DBB4F7" w14:textId="33AEE325" w:rsidR="006A3D06" w:rsidRDefault="006A3D06" w:rsidP="001F48B9">
                <w:pPr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  <w:tc>
          <w:tcPr>
            <w:tcW w:w="3021" w:type="dxa"/>
          </w:tcPr>
          <w:p w14:paraId="37BA4E9C" w14:textId="3537F15A" w:rsidR="006A3D06" w:rsidRPr="006A3D06" w:rsidRDefault="006A3D06" w:rsidP="001F48B9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lang w:val="de-DE"/>
              </w:rPr>
            </w:pPr>
            <w:r w:rsidRPr="00070019">
              <w:rPr>
                <w:lang w:val="de-DE"/>
              </w:rPr>
              <w:t xml:space="preserve">Beantragung von </w:t>
            </w:r>
            <w:sdt>
              <w:sdtPr>
                <w:rPr>
                  <w:lang w:val="de-DE"/>
                </w:rPr>
                <w:id w:val="741139434"/>
                <w:placeholder>
                  <w:docPart w:val="877ADAD9CEAA48F1AC6F1F3C9F063073"/>
                </w:placeholder>
                <w:showingPlcHdr/>
                <w:dropDownList>
                  <w:listItem w:value="Wählen Sie ein Element aus."/>
                  <w:listItem w:displayText="1" w:value="1"/>
                  <w:listItem w:displayText="2" w:value="2"/>
                  <w:listItem w:displayText="0" w:value="0"/>
                </w:dropDownList>
              </w:sdtPr>
              <w:sdtEndPr/>
              <w:sdtContent>
                <w:r w:rsidRPr="008B27BD">
                  <w:rPr>
                    <w:rStyle w:val="Platzhaltertext"/>
                    <w:lang w:val="de-DE"/>
                  </w:rPr>
                  <w:t>Wählen Sie ein Element aus.</w:t>
                </w:r>
              </w:sdtContent>
            </w:sdt>
            <w:r w:rsidRPr="008B27BD">
              <w:rPr>
                <w:lang w:val="de-DE"/>
              </w:rPr>
              <w:t xml:space="preserve"> </w:t>
            </w:r>
            <w:r>
              <w:rPr>
                <w:lang w:val="de-DE"/>
              </w:rPr>
              <w:t xml:space="preserve">zusätzlichen </w:t>
            </w:r>
            <w:r w:rsidRPr="008B27BD">
              <w:rPr>
                <w:lang w:val="de-DE"/>
              </w:rPr>
              <w:t>Reisetag(e</w:t>
            </w:r>
            <w:r>
              <w:rPr>
                <w:lang w:val="de-DE"/>
              </w:rPr>
              <w:t>n) (max. 2), die für nicht-</w:t>
            </w:r>
            <w:r w:rsidR="00A97E9C">
              <w:rPr>
                <w:lang w:val="de-DE"/>
              </w:rPr>
              <w:t>umweltfreundliches</w:t>
            </w:r>
            <w:r>
              <w:rPr>
                <w:lang w:val="de-DE"/>
              </w:rPr>
              <w:t xml:space="preserve"> Reisen benötigt werden</w:t>
            </w:r>
            <w:r>
              <w:rPr>
                <w:rStyle w:val="Funotenzeichen"/>
                <w:lang w:val="de-DE"/>
              </w:rPr>
              <w:footnoteReference w:id="2"/>
            </w:r>
          </w:p>
        </w:tc>
        <w:tc>
          <w:tcPr>
            <w:tcW w:w="3021" w:type="dxa"/>
          </w:tcPr>
          <w:p w14:paraId="6802463C" w14:textId="37C28367" w:rsidR="006A3D06" w:rsidRDefault="006A3D06" w:rsidP="006A3D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lang w:val="de-DE"/>
              </w:rPr>
            </w:pPr>
            <w:r>
              <w:rPr>
                <w:rFonts w:cstheme="minorHAnsi"/>
                <w:color w:val="000000"/>
                <w:lang w:val="de-DE"/>
              </w:rPr>
              <w:t xml:space="preserve">Förderung von </w:t>
            </w:r>
            <w:r w:rsidRPr="008B27BD">
              <w:rPr>
                <w:rFonts w:cstheme="minorHAnsi"/>
                <w:color w:val="000000"/>
                <w:lang w:val="de-DE"/>
              </w:rPr>
              <w:t xml:space="preserve">bis zu </w:t>
            </w:r>
            <w:r w:rsidR="00A97E9C">
              <w:rPr>
                <w:rFonts w:cstheme="minorHAnsi"/>
                <w:color w:val="000000"/>
                <w:lang w:val="de-DE"/>
              </w:rPr>
              <w:t xml:space="preserve">2 </w:t>
            </w:r>
            <w:r w:rsidRPr="008B27BD">
              <w:rPr>
                <w:rFonts w:cstheme="minorHAnsi"/>
                <w:color w:val="000000"/>
                <w:lang w:val="de-DE"/>
              </w:rPr>
              <w:t>Reisetage</w:t>
            </w:r>
            <w:r>
              <w:rPr>
                <w:rFonts w:cstheme="minorHAnsi"/>
                <w:color w:val="000000"/>
                <w:lang w:val="de-DE"/>
              </w:rPr>
              <w:t>n, wenn ein tatsächlicher Bedarf besteht</w:t>
            </w:r>
          </w:p>
          <w:p w14:paraId="0166794A" w14:textId="77777777" w:rsidR="006A3D06" w:rsidRPr="006A3D06" w:rsidRDefault="006A3D06" w:rsidP="009E4650">
            <w:pPr>
              <w:rPr>
                <w:lang w:val="de-DE"/>
              </w:rPr>
            </w:pPr>
          </w:p>
        </w:tc>
      </w:tr>
      <w:tr w:rsidR="008B27BD" w:rsidRPr="001F48B9" w14:paraId="0F26D80B" w14:textId="77777777" w:rsidTr="008B27BD">
        <w:sdt>
          <w:sdtPr>
            <w:rPr>
              <w:lang w:val="de-DE"/>
            </w:rPr>
            <w:id w:val="-14669631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20" w:type="dxa"/>
              </w:tcPr>
              <w:p w14:paraId="1313BBF2" w14:textId="2F80CF86" w:rsidR="008B27BD" w:rsidRDefault="006A3D06" w:rsidP="001F48B9">
                <w:pPr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  <w:tc>
          <w:tcPr>
            <w:tcW w:w="3021" w:type="dxa"/>
          </w:tcPr>
          <w:p w14:paraId="3565158A" w14:textId="763927B2" w:rsidR="001F48B9" w:rsidRPr="001F48B9" w:rsidRDefault="0039516E" w:rsidP="001F48B9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Fewer-Opportunities</w:t>
            </w:r>
            <w:r w:rsidR="001F48B9" w:rsidRPr="001F48B9">
              <w:rPr>
                <w:rFonts w:cstheme="minorHAnsi"/>
                <w:color w:val="000000"/>
              </w:rPr>
              <w:t xml:space="preserve"> Top-Up für „Erstakademiker:innen“</w:t>
            </w:r>
          </w:p>
          <w:p w14:paraId="771DDC59" w14:textId="77777777" w:rsidR="008B27BD" w:rsidRPr="001F48B9" w:rsidRDefault="008B27BD" w:rsidP="009E4650">
            <w:pPr>
              <w:rPr>
                <w:rFonts w:cstheme="minorHAnsi"/>
              </w:rPr>
            </w:pPr>
          </w:p>
        </w:tc>
        <w:tc>
          <w:tcPr>
            <w:tcW w:w="3021" w:type="dxa"/>
          </w:tcPr>
          <w:p w14:paraId="4F9B2D54" w14:textId="3A6775A4" w:rsidR="008B27BD" w:rsidRPr="001F48B9" w:rsidRDefault="001F48B9" w:rsidP="009E4650">
            <w:r>
              <w:t>250 Euro/ voller Monat</w:t>
            </w:r>
          </w:p>
        </w:tc>
      </w:tr>
      <w:tr w:rsidR="001F48B9" w14:paraId="0E073351" w14:textId="77777777" w:rsidTr="008B27BD">
        <w:sdt>
          <w:sdtPr>
            <w:rPr>
              <w:lang w:val="de-DE"/>
            </w:rPr>
            <w:id w:val="-307086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20" w:type="dxa"/>
              </w:tcPr>
              <w:p w14:paraId="603AE062" w14:textId="0D467519" w:rsidR="001F48B9" w:rsidRDefault="00DE5BCE" w:rsidP="001F48B9">
                <w:pPr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  <w:tc>
          <w:tcPr>
            <w:tcW w:w="3021" w:type="dxa"/>
          </w:tcPr>
          <w:p w14:paraId="55DE41B0" w14:textId="3E32E8DB" w:rsidR="001F48B9" w:rsidRPr="001F48B9" w:rsidRDefault="0039516E" w:rsidP="001F48B9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lang w:val="de-DE"/>
              </w:rPr>
            </w:pPr>
            <w:r>
              <w:rPr>
                <w:rFonts w:cstheme="minorHAnsi"/>
                <w:color w:val="000000"/>
                <w:lang w:val="de-DE"/>
              </w:rPr>
              <w:t>Fewer-Oppor</w:t>
            </w:r>
            <w:r w:rsidR="00A97E9C">
              <w:rPr>
                <w:rFonts w:cstheme="minorHAnsi"/>
                <w:color w:val="000000"/>
                <w:lang w:val="de-DE"/>
              </w:rPr>
              <w:t>t</w:t>
            </w:r>
            <w:r>
              <w:rPr>
                <w:rFonts w:cstheme="minorHAnsi"/>
                <w:color w:val="000000"/>
                <w:lang w:val="de-DE"/>
              </w:rPr>
              <w:t>unities</w:t>
            </w:r>
            <w:r w:rsidR="001F48B9" w:rsidRPr="001F48B9">
              <w:rPr>
                <w:rFonts w:cstheme="minorHAnsi"/>
                <w:color w:val="000000"/>
                <w:lang w:val="de-DE"/>
              </w:rPr>
              <w:t xml:space="preserve"> Top-Up für „erwerbstätige Studierende“</w:t>
            </w:r>
          </w:p>
          <w:p w14:paraId="4DBEE6E4" w14:textId="77777777" w:rsidR="001F48B9" w:rsidRDefault="001F48B9" w:rsidP="001F48B9">
            <w:pPr>
              <w:rPr>
                <w:lang w:val="de-DE"/>
              </w:rPr>
            </w:pPr>
          </w:p>
        </w:tc>
        <w:tc>
          <w:tcPr>
            <w:tcW w:w="3021" w:type="dxa"/>
          </w:tcPr>
          <w:p w14:paraId="2FACAA1F" w14:textId="7D5463EE" w:rsidR="001F48B9" w:rsidRDefault="001F48B9" w:rsidP="001F48B9">
            <w:pPr>
              <w:rPr>
                <w:lang w:val="de-DE"/>
              </w:rPr>
            </w:pPr>
            <w:r>
              <w:t>250 Euro/ voller Monat</w:t>
            </w:r>
          </w:p>
        </w:tc>
      </w:tr>
      <w:tr w:rsidR="001F48B9" w14:paraId="5C171F07" w14:textId="77777777" w:rsidTr="008B27BD">
        <w:sdt>
          <w:sdtPr>
            <w:rPr>
              <w:lang w:val="de-DE"/>
            </w:rPr>
            <w:id w:val="-14415178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20" w:type="dxa"/>
              </w:tcPr>
              <w:p w14:paraId="45486BEA" w14:textId="193FE1CB" w:rsidR="001F48B9" w:rsidRDefault="00070019" w:rsidP="001F48B9">
                <w:pPr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  <w:tc>
          <w:tcPr>
            <w:tcW w:w="3021" w:type="dxa"/>
          </w:tcPr>
          <w:p w14:paraId="625FE12E" w14:textId="5FA7FFFB" w:rsidR="001F48B9" w:rsidRPr="00E9121C" w:rsidRDefault="0039516E" w:rsidP="001F48B9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lang w:val="de-DE"/>
              </w:rPr>
            </w:pPr>
            <w:r>
              <w:rPr>
                <w:rFonts w:cstheme="minorHAnsi"/>
                <w:color w:val="000000"/>
                <w:lang w:val="de-DE"/>
              </w:rPr>
              <w:t>Fewer-Opportunities</w:t>
            </w:r>
            <w:r w:rsidR="001F48B9" w:rsidRPr="00E9121C">
              <w:rPr>
                <w:rFonts w:cstheme="minorHAnsi"/>
                <w:color w:val="000000"/>
                <w:lang w:val="de-DE"/>
              </w:rPr>
              <w:t xml:space="preserve"> Top-Up für „Studierende mit Kind(ern)“</w:t>
            </w:r>
            <w:r w:rsidR="001F48B9">
              <w:rPr>
                <w:rStyle w:val="Funotenzeichen"/>
                <w:rFonts w:cstheme="minorHAnsi"/>
                <w:color w:val="000000"/>
              </w:rPr>
              <w:footnoteReference w:id="3"/>
            </w:r>
          </w:p>
          <w:p w14:paraId="6DCABB10" w14:textId="3D5C23E2" w:rsidR="001F48B9" w:rsidRPr="00E9121C" w:rsidRDefault="001F48B9" w:rsidP="001F48B9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lang w:val="de-DE"/>
              </w:rPr>
            </w:pPr>
            <w:r w:rsidRPr="00E9121C">
              <w:rPr>
                <w:rFonts w:cstheme="minorHAnsi"/>
                <w:color w:val="000000"/>
                <w:lang w:val="de-DE"/>
              </w:rPr>
              <w:t>Anzahl Kind(er)</w:t>
            </w:r>
            <w:r w:rsidR="00E9121C">
              <w:rPr>
                <w:rFonts w:cstheme="minorHAnsi"/>
                <w:color w:val="000000"/>
                <w:lang w:val="de-DE"/>
              </w:rPr>
              <w:t xml:space="preserve">: </w:t>
            </w:r>
            <w:sdt>
              <w:sdtPr>
                <w:rPr>
                  <w:rStyle w:val="Fett"/>
                </w:rPr>
                <w:id w:val="1589494304"/>
                <w:placeholder>
                  <w:docPart w:val="2EAA4BC2E77A47BEAAA7FB2DC7EDF0E9"/>
                </w:placeholder>
                <w:showingPlcHdr/>
              </w:sdtPr>
              <w:sdtEndPr>
                <w:rPr>
                  <w:rStyle w:val="Fett"/>
                </w:rPr>
              </w:sdtEndPr>
              <w:sdtContent>
                <w:r w:rsidR="00E9121C" w:rsidRPr="00E9121C">
                  <w:rPr>
                    <w:rStyle w:val="Platzhaltertext"/>
                    <w:lang w:val="de-DE"/>
                  </w:rPr>
                  <w:t>Klicken oder tippen Sie hier, um Text einzugeben.</w:t>
                </w:r>
              </w:sdtContent>
            </w:sdt>
          </w:p>
          <w:p w14:paraId="0660C069" w14:textId="77777777" w:rsidR="001F48B9" w:rsidRDefault="001F48B9" w:rsidP="001F48B9">
            <w:pPr>
              <w:rPr>
                <w:lang w:val="de-DE"/>
              </w:rPr>
            </w:pPr>
          </w:p>
        </w:tc>
        <w:tc>
          <w:tcPr>
            <w:tcW w:w="3021" w:type="dxa"/>
          </w:tcPr>
          <w:p w14:paraId="48C22BCC" w14:textId="4D0A89D8" w:rsidR="001F48B9" w:rsidRDefault="001F48B9" w:rsidP="001F48B9">
            <w:pPr>
              <w:rPr>
                <w:lang w:val="de-DE"/>
              </w:rPr>
            </w:pPr>
            <w:r>
              <w:t>250 Euro/ voller Monat</w:t>
            </w:r>
          </w:p>
        </w:tc>
      </w:tr>
      <w:tr w:rsidR="001F48B9" w14:paraId="24D05ADA" w14:textId="77777777" w:rsidTr="005470D6">
        <w:trPr>
          <w:trHeight w:val="1552"/>
        </w:trPr>
        <w:sdt>
          <w:sdtPr>
            <w:rPr>
              <w:lang w:val="de-DE"/>
            </w:rPr>
            <w:id w:val="17612520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20" w:type="dxa"/>
              </w:tcPr>
              <w:p w14:paraId="7E0E3B49" w14:textId="56C73816" w:rsidR="001F48B9" w:rsidRDefault="00FE6CAB" w:rsidP="001F48B9">
                <w:pPr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  <w:tc>
          <w:tcPr>
            <w:tcW w:w="3021" w:type="dxa"/>
          </w:tcPr>
          <w:p w14:paraId="0305675E" w14:textId="18EDC70B" w:rsidR="001F48B9" w:rsidRPr="005470D6" w:rsidRDefault="0039516E" w:rsidP="005470D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lang w:val="de-DE"/>
              </w:rPr>
            </w:pPr>
            <w:r>
              <w:rPr>
                <w:rFonts w:cstheme="minorHAnsi"/>
                <w:color w:val="000000"/>
                <w:lang w:val="de-DE"/>
              </w:rPr>
              <w:t>Fewer-Opportunit</w:t>
            </w:r>
            <w:r w:rsidR="00871AF8">
              <w:rPr>
                <w:rFonts w:cstheme="minorHAnsi"/>
                <w:color w:val="000000"/>
                <w:lang w:val="de-DE"/>
              </w:rPr>
              <w:t>i</w:t>
            </w:r>
            <w:r>
              <w:rPr>
                <w:rFonts w:cstheme="minorHAnsi"/>
                <w:color w:val="000000"/>
                <w:lang w:val="de-DE"/>
              </w:rPr>
              <w:t>es</w:t>
            </w:r>
            <w:r w:rsidR="001F48B9" w:rsidRPr="001F48B9">
              <w:rPr>
                <w:rFonts w:cstheme="minorHAnsi"/>
                <w:color w:val="000000"/>
                <w:lang w:val="de-DE"/>
              </w:rPr>
              <w:t xml:space="preserve"> Top-Up für „Studierende mit Behinderung oder chronischer Erkrankung“ (GdB 20</w:t>
            </w:r>
            <w:r w:rsidR="001F48B9">
              <w:rPr>
                <w:rFonts w:cstheme="minorHAnsi"/>
                <w:color w:val="000000"/>
                <w:lang w:val="de-DE"/>
              </w:rPr>
              <w:t xml:space="preserve"> oder mehr</w:t>
            </w:r>
            <w:r w:rsidR="001F48B9" w:rsidRPr="001F48B9">
              <w:rPr>
                <w:rFonts w:cstheme="minorHAnsi"/>
                <w:color w:val="000000"/>
                <w:lang w:val="de-DE"/>
              </w:rPr>
              <w:t>)</w:t>
            </w:r>
            <w:r w:rsidR="001F48B9">
              <w:rPr>
                <w:rStyle w:val="Funotenzeichen"/>
                <w:rFonts w:cstheme="minorHAnsi"/>
                <w:color w:val="000000"/>
                <w:lang w:val="de-DE"/>
              </w:rPr>
              <w:footnoteReference w:id="4"/>
            </w:r>
          </w:p>
        </w:tc>
        <w:tc>
          <w:tcPr>
            <w:tcW w:w="3021" w:type="dxa"/>
          </w:tcPr>
          <w:p w14:paraId="015B40C4" w14:textId="277D98A2" w:rsidR="001F48B9" w:rsidRDefault="001F48B9" w:rsidP="001F48B9">
            <w:pPr>
              <w:rPr>
                <w:lang w:val="de-DE"/>
              </w:rPr>
            </w:pPr>
            <w:r>
              <w:t>250 Euro/ voller Monat</w:t>
            </w:r>
          </w:p>
        </w:tc>
      </w:tr>
    </w:tbl>
    <w:p w14:paraId="136CA996" w14:textId="77777777" w:rsidR="00E74D0E" w:rsidRDefault="00E74D0E" w:rsidP="00E74D0E">
      <w:pPr>
        <w:pStyle w:val="Default"/>
      </w:pPr>
    </w:p>
    <w:p w14:paraId="1FB3271D" w14:textId="5D064385" w:rsidR="0039516E" w:rsidRPr="00D67399" w:rsidRDefault="0039516E" w:rsidP="00E74D0E">
      <w:pPr>
        <w:rPr>
          <w:rFonts w:cstheme="minorHAnsi"/>
          <w:b/>
          <w:bCs/>
          <w:lang w:val="de-DE"/>
        </w:rPr>
      </w:pPr>
      <w:r w:rsidRPr="00D67399">
        <w:rPr>
          <w:rFonts w:cstheme="minorHAnsi"/>
          <w:b/>
          <w:bCs/>
          <w:lang w:val="de-DE"/>
        </w:rPr>
        <w:t xml:space="preserve">Hinweis: Das </w:t>
      </w:r>
      <w:r w:rsidR="00A83B08" w:rsidRPr="00D67399">
        <w:rPr>
          <w:rFonts w:cstheme="minorHAnsi"/>
          <w:b/>
          <w:bCs/>
          <w:lang w:val="de-DE"/>
        </w:rPr>
        <w:t>Fewer-Opportunities Top-Up kann</w:t>
      </w:r>
      <w:r w:rsidR="001A2ABE">
        <w:rPr>
          <w:rFonts w:cstheme="minorHAnsi"/>
          <w:b/>
          <w:bCs/>
          <w:lang w:val="de-DE"/>
        </w:rPr>
        <w:t>,</w:t>
      </w:r>
      <w:r w:rsidR="00A83B08" w:rsidRPr="00D67399">
        <w:rPr>
          <w:rFonts w:cstheme="minorHAnsi"/>
          <w:b/>
          <w:bCs/>
          <w:lang w:val="de-DE"/>
        </w:rPr>
        <w:t xml:space="preserve"> auch wenn mehrere Merkmale gleichzeitig zutreffen</w:t>
      </w:r>
      <w:r w:rsidR="001A2ABE">
        <w:rPr>
          <w:rFonts w:cstheme="minorHAnsi"/>
          <w:b/>
          <w:bCs/>
          <w:lang w:val="de-DE"/>
        </w:rPr>
        <w:t>,</w:t>
      </w:r>
      <w:r w:rsidR="00A83B08" w:rsidRPr="00D67399">
        <w:rPr>
          <w:rFonts w:cstheme="minorHAnsi"/>
          <w:b/>
          <w:bCs/>
          <w:lang w:val="de-DE"/>
        </w:rPr>
        <w:t xml:space="preserve"> nur einmal ausgezahlt werden.</w:t>
      </w:r>
    </w:p>
    <w:p w14:paraId="0D5095B7" w14:textId="7C248299" w:rsidR="00E74D0E" w:rsidRDefault="00E74D0E" w:rsidP="00E74D0E">
      <w:pPr>
        <w:rPr>
          <w:rFonts w:cstheme="minorHAnsi"/>
          <w:lang w:val="de-DE"/>
        </w:rPr>
      </w:pPr>
      <w:r w:rsidRPr="00E74D0E">
        <w:rPr>
          <w:rFonts w:cstheme="minorHAnsi"/>
          <w:lang w:val="de-DE"/>
        </w:rPr>
        <w:t xml:space="preserve">Ich wurde über die Bedingungen und Kriterien der einzelnen Top-Ups informiert und bin mir bewusst, dass ich Nachweise zum beantragten Top-Up </w:t>
      </w:r>
      <w:r w:rsidRPr="00CE46E4">
        <w:rPr>
          <w:rFonts w:cstheme="minorHAnsi"/>
          <w:b/>
          <w:bCs/>
          <w:lang w:val="de-DE"/>
        </w:rPr>
        <w:t>auf Nachfrage</w:t>
      </w:r>
      <w:r w:rsidRPr="00E74D0E">
        <w:rPr>
          <w:rFonts w:cstheme="minorHAnsi"/>
          <w:lang w:val="de-DE"/>
        </w:rPr>
        <w:t xml:space="preserve"> im International Office zur Prüfung einreichen muss. </w:t>
      </w:r>
    </w:p>
    <w:p w14:paraId="219ECE95" w14:textId="678C4813" w:rsidR="004D7C8C" w:rsidRDefault="00E74D0E" w:rsidP="00E74D0E">
      <w:pPr>
        <w:rPr>
          <w:rFonts w:cstheme="minorHAnsi"/>
          <w:lang w:val="de-DE"/>
        </w:rPr>
      </w:pPr>
      <w:r w:rsidRPr="00E74D0E">
        <w:rPr>
          <w:rFonts w:cstheme="minorHAnsi"/>
          <w:lang w:val="de-DE"/>
        </w:rPr>
        <w:t>Ich habe alle Angaben nach bestem Wissen und Gewissen gemacht und nehme zur Kenntnis, dass ich die genehmigten Gelder im Falle von Falschaussagen in Teilen oder vollständig zurückzahlen muss.</w:t>
      </w:r>
    </w:p>
    <w:tbl>
      <w:tblPr>
        <w:tblpPr w:leftFromText="180" w:rightFromText="180" w:vertAnchor="text" w:horzAnchor="margin" w:tblpY="186"/>
        <w:tblW w:w="4699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99"/>
      </w:tblGrid>
      <w:tr w:rsidR="00BB08A7" w:rsidRPr="005778AA" w14:paraId="5C80E8B8" w14:textId="77777777" w:rsidTr="00BB08A7">
        <w:trPr>
          <w:trHeight w:val="218"/>
        </w:trPr>
        <w:tc>
          <w:tcPr>
            <w:tcW w:w="4699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5B682CD" w14:textId="49072483" w:rsidR="00BB08A7" w:rsidRPr="00485C38" w:rsidRDefault="00BB08A7" w:rsidP="00E74D0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color w:val="000000"/>
                <w:lang w:val="de-DE"/>
              </w:rPr>
            </w:pPr>
            <w:r w:rsidRPr="00485C38">
              <w:rPr>
                <w:rFonts w:cstheme="minorHAnsi"/>
                <w:b/>
                <w:bCs/>
                <w:color w:val="000000"/>
                <w:lang w:val="de-DE"/>
              </w:rPr>
              <w:t>Auszufüllen durch Stu</w:t>
            </w:r>
            <w:r w:rsidR="00A83B08" w:rsidRPr="00485C38">
              <w:rPr>
                <w:rFonts w:cstheme="minorHAnsi"/>
                <w:b/>
                <w:bCs/>
                <w:color w:val="000000"/>
                <w:lang w:val="de-DE"/>
              </w:rPr>
              <w:t>dierende</w:t>
            </w:r>
            <w:r w:rsidRPr="00485C38">
              <w:rPr>
                <w:rFonts w:cstheme="minorHAnsi"/>
                <w:b/>
                <w:bCs/>
                <w:color w:val="000000"/>
                <w:lang w:val="de-DE"/>
              </w:rPr>
              <w:t xml:space="preserve"> </w:t>
            </w:r>
          </w:p>
          <w:p w14:paraId="7A438634" w14:textId="77777777" w:rsidR="00A83B08" w:rsidRPr="00485C38" w:rsidRDefault="00A83B08" w:rsidP="00E74D0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color w:val="000000"/>
                <w:lang w:val="de-DE"/>
              </w:rPr>
            </w:pPr>
          </w:p>
          <w:p w14:paraId="15BB825B" w14:textId="6E30BDEC" w:rsidR="00A83B08" w:rsidRPr="00A83B08" w:rsidRDefault="005778AA" w:rsidP="00E74D0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color w:val="000000"/>
                <w:lang w:val="de-DE"/>
              </w:rPr>
            </w:pPr>
            <w:sdt>
              <w:sdtPr>
                <w:rPr>
                  <w:rStyle w:val="Fett"/>
                </w:rPr>
                <w:id w:val="385923076"/>
                <w:placeholder>
                  <w:docPart w:val="C5F059764702409C80A9AC8E3A702732"/>
                </w:placeholder>
                <w:showingPlcHdr/>
              </w:sdtPr>
              <w:sdtEndPr>
                <w:rPr>
                  <w:rStyle w:val="Absatz-Standardschriftart"/>
                  <w:b w:val="0"/>
                  <w:bCs w:val="0"/>
                  <w:lang w:val="de-DE"/>
                </w:rPr>
              </w:sdtEndPr>
              <w:sdtContent>
                <w:r w:rsidR="00A83B08" w:rsidRPr="009D6B34">
                  <w:rPr>
                    <w:rStyle w:val="Platzhaltertext"/>
                    <w:lang w:val="de-DE"/>
                  </w:rPr>
                  <w:t>Klicken oder tippen Sie hier, um Text einzugeben.</w:t>
                </w:r>
              </w:sdtContent>
            </w:sdt>
          </w:p>
        </w:tc>
      </w:tr>
      <w:tr w:rsidR="00BB08A7" w:rsidRPr="00E74D0E" w14:paraId="21E35CB5" w14:textId="77777777" w:rsidTr="00BB08A7">
        <w:trPr>
          <w:trHeight w:val="218"/>
        </w:trPr>
        <w:tc>
          <w:tcPr>
            <w:tcW w:w="4699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86CD3C7" w14:textId="09D6A3B0" w:rsidR="00BB08A7" w:rsidRPr="00E74D0E" w:rsidRDefault="00BB08A7" w:rsidP="00E74D0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lang w:val="de-DE"/>
              </w:rPr>
            </w:pPr>
          </w:p>
          <w:p w14:paraId="62055993" w14:textId="7133E6C2" w:rsidR="00BB08A7" w:rsidRPr="00E74D0E" w:rsidRDefault="00BB08A7" w:rsidP="00E74D0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Ort</w:t>
            </w:r>
            <w:r w:rsidRPr="00E74D0E">
              <w:rPr>
                <w:rFonts w:cstheme="minorHAnsi"/>
                <w:color w:val="000000"/>
              </w:rPr>
              <w:t xml:space="preserve">, </w:t>
            </w:r>
            <w:r>
              <w:rPr>
                <w:rFonts w:cstheme="minorHAnsi"/>
                <w:color w:val="000000"/>
              </w:rPr>
              <w:t>Datum</w:t>
            </w:r>
          </w:p>
        </w:tc>
      </w:tr>
      <w:tr w:rsidR="00BB08A7" w:rsidRPr="00E74D0E" w14:paraId="3F15ECF1" w14:textId="77777777" w:rsidTr="00BB08A7">
        <w:trPr>
          <w:trHeight w:val="326"/>
        </w:trPr>
        <w:tc>
          <w:tcPr>
            <w:tcW w:w="4699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647ECAE" w14:textId="5D56EEB9" w:rsidR="00BB08A7" w:rsidRPr="00C334DD" w:rsidRDefault="00BB08A7" w:rsidP="00E74D0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lang w:val="de-DE"/>
              </w:rPr>
            </w:pPr>
          </w:p>
          <w:sdt>
            <w:sdtPr>
              <w:rPr>
                <w:rFonts w:cstheme="minorHAnsi"/>
                <w:color w:val="000000"/>
                <w:lang w:val="de-DE"/>
              </w:rPr>
              <w:id w:val="783925028"/>
              <w:placeholder>
                <w:docPart w:val="DefaultPlaceholder_-1854013440"/>
              </w:placeholder>
              <w:showingPlcHdr/>
            </w:sdtPr>
            <w:sdtEndPr/>
            <w:sdtContent>
              <w:p w14:paraId="40E47A5C" w14:textId="12D058D6" w:rsidR="00BB08A7" w:rsidRPr="00B42DB9" w:rsidRDefault="00402CD0" w:rsidP="00E74D0E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cstheme="minorHAnsi"/>
                    <w:color w:val="000000"/>
                    <w:lang w:val="de-DE"/>
                  </w:rPr>
                </w:pPr>
                <w:r w:rsidRPr="00402CD0">
                  <w:rPr>
                    <w:rStyle w:val="Platzhaltertext"/>
                    <w:lang w:val="de-DE"/>
                  </w:rPr>
                  <w:t>Klicken oder tippen Sie hier, um Text einzugeben.</w:t>
                </w:r>
              </w:p>
            </w:sdtContent>
          </w:sdt>
          <w:p w14:paraId="7668E2DA" w14:textId="7D36F867" w:rsidR="00BB08A7" w:rsidRPr="002F61F9" w:rsidRDefault="00BB08A7" w:rsidP="00E74D0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lang w:val="de-DE"/>
              </w:rPr>
            </w:pPr>
            <w:r w:rsidRPr="002F61F9">
              <w:rPr>
                <w:rFonts w:cstheme="minorHAnsi"/>
                <w:color w:val="000000"/>
                <w:lang w:val="de-DE"/>
              </w:rPr>
              <w:t xml:space="preserve">Unterschrift </w:t>
            </w:r>
          </w:p>
          <w:p w14:paraId="603DBA2C" w14:textId="5A9CB636" w:rsidR="00BB08A7" w:rsidRPr="002F61F9" w:rsidRDefault="00BB08A7" w:rsidP="00E74D0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lang w:val="de-DE"/>
              </w:rPr>
            </w:pPr>
            <w:r w:rsidRPr="002F61F9">
              <w:rPr>
                <w:rFonts w:cstheme="minorHAnsi"/>
                <w:color w:val="000000"/>
                <w:lang w:val="de-DE"/>
              </w:rPr>
              <w:t xml:space="preserve">(Studierende) </w:t>
            </w:r>
          </w:p>
        </w:tc>
      </w:tr>
    </w:tbl>
    <w:p w14:paraId="0BB5DC65" w14:textId="0A56D519" w:rsidR="00E74D0E" w:rsidRDefault="00E74D0E" w:rsidP="00E74D0E">
      <w:pPr>
        <w:rPr>
          <w:rFonts w:cstheme="minorHAnsi"/>
          <w:lang w:val="de-DE"/>
        </w:rPr>
      </w:pPr>
    </w:p>
    <w:p w14:paraId="1A2F296C" w14:textId="796C25B3" w:rsidR="00E74D0E" w:rsidRPr="00E74D0E" w:rsidRDefault="00E74D0E" w:rsidP="00E74D0E">
      <w:pPr>
        <w:autoSpaceDE w:val="0"/>
        <w:autoSpaceDN w:val="0"/>
        <w:adjustRightInd w:val="0"/>
        <w:spacing w:after="0" w:line="240" w:lineRule="auto"/>
        <w:rPr>
          <w:rFonts w:ascii="Linotype Syntax Com Regular" w:hAnsi="Linotype Syntax Com Regular" w:cs="Linotype Syntax Com Regular"/>
          <w:color w:val="000000"/>
          <w:sz w:val="24"/>
          <w:szCs w:val="24"/>
          <w:lang w:val="de-DE"/>
        </w:rPr>
      </w:pPr>
    </w:p>
    <w:p w14:paraId="2DEAABA6" w14:textId="73F78311" w:rsidR="00E74D0E" w:rsidRDefault="00E74D0E" w:rsidP="00E74D0E">
      <w:pPr>
        <w:rPr>
          <w:rFonts w:cstheme="minorHAnsi"/>
          <w:lang w:val="de-DE"/>
        </w:rPr>
      </w:pPr>
    </w:p>
    <w:p w14:paraId="78F7D69D" w14:textId="56F145D6" w:rsidR="00C334DD" w:rsidRDefault="00C334DD" w:rsidP="00E74D0E">
      <w:pPr>
        <w:rPr>
          <w:rFonts w:cstheme="minorHAnsi"/>
          <w:lang w:val="de-DE"/>
        </w:rPr>
      </w:pPr>
    </w:p>
    <w:p w14:paraId="01111443" w14:textId="074308F0" w:rsidR="00C334DD" w:rsidRDefault="00C334DD" w:rsidP="00E74D0E">
      <w:pPr>
        <w:rPr>
          <w:rFonts w:cstheme="minorHAnsi"/>
          <w:lang w:val="de-DE"/>
        </w:rPr>
      </w:pPr>
    </w:p>
    <w:p w14:paraId="31BA9450" w14:textId="5DD89E16" w:rsidR="00C334DD" w:rsidRDefault="00C334DD" w:rsidP="00E74D0E">
      <w:pPr>
        <w:rPr>
          <w:rFonts w:cstheme="minorHAnsi"/>
          <w:lang w:val="de-DE"/>
        </w:rPr>
      </w:pPr>
    </w:p>
    <w:p w14:paraId="5A358C18" w14:textId="534C4BA2" w:rsidR="00C334DD" w:rsidRDefault="00C334DD" w:rsidP="00E74D0E">
      <w:pPr>
        <w:rPr>
          <w:rFonts w:cstheme="minorHAnsi"/>
          <w:lang w:val="de-DE"/>
        </w:rPr>
      </w:pPr>
    </w:p>
    <w:p w14:paraId="30FE7AAA" w14:textId="2DB4AC6B" w:rsidR="00C334DD" w:rsidRDefault="00C334DD" w:rsidP="00E74D0E">
      <w:pPr>
        <w:rPr>
          <w:rFonts w:cstheme="minorHAnsi"/>
          <w:lang w:val="de-DE"/>
        </w:rPr>
      </w:pPr>
    </w:p>
    <w:p w14:paraId="0747447D" w14:textId="541B2B0D" w:rsidR="00C334DD" w:rsidRDefault="00C334DD" w:rsidP="00E74D0E">
      <w:pPr>
        <w:rPr>
          <w:rFonts w:cstheme="minorHAnsi"/>
          <w:lang w:val="de-DE"/>
        </w:rPr>
      </w:pPr>
    </w:p>
    <w:p w14:paraId="314F820B" w14:textId="523C9E30" w:rsidR="00C334DD" w:rsidRDefault="00C334DD" w:rsidP="00E74D0E">
      <w:pPr>
        <w:rPr>
          <w:rFonts w:cstheme="minorHAnsi"/>
          <w:lang w:val="de-DE"/>
        </w:rPr>
      </w:pPr>
    </w:p>
    <w:p w14:paraId="7A8D6822" w14:textId="1DE0D23F" w:rsidR="00C334DD" w:rsidRDefault="00C334DD" w:rsidP="00E74D0E">
      <w:pPr>
        <w:rPr>
          <w:rFonts w:cstheme="minorHAnsi"/>
          <w:lang w:val="de-DE"/>
        </w:rPr>
      </w:pPr>
    </w:p>
    <w:p w14:paraId="54EE71F5" w14:textId="5A96B140" w:rsidR="00C334DD" w:rsidRDefault="00C334DD" w:rsidP="00E74D0E">
      <w:pPr>
        <w:rPr>
          <w:rFonts w:cstheme="minorHAnsi"/>
          <w:lang w:val="de-DE"/>
        </w:rPr>
      </w:pPr>
    </w:p>
    <w:p w14:paraId="621AB7A5" w14:textId="36041526" w:rsidR="00C334DD" w:rsidRDefault="00C334DD" w:rsidP="00E74D0E">
      <w:pPr>
        <w:rPr>
          <w:rFonts w:cstheme="minorHAnsi"/>
          <w:lang w:val="de-DE"/>
        </w:rPr>
      </w:pPr>
    </w:p>
    <w:p w14:paraId="55AC3556" w14:textId="4A86F89C" w:rsidR="00C334DD" w:rsidRDefault="00C334DD" w:rsidP="00E74D0E">
      <w:pPr>
        <w:rPr>
          <w:rFonts w:cstheme="minorHAnsi"/>
          <w:lang w:val="de-DE"/>
        </w:rPr>
      </w:pPr>
    </w:p>
    <w:p w14:paraId="36FC66BE" w14:textId="0BFE5A59" w:rsidR="00C334DD" w:rsidRDefault="00C334DD" w:rsidP="00E74D0E">
      <w:pPr>
        <w:rPr>
          <w:rFonts w:cstheme="minorHAnsi"/>
          <w:lang w:val="de-DE"/>
        </w:rPr>
      </w:pPr>
    </w:p>
    <w:p w14:paraId="37DCBB36" w14:textId="2A06C6E8" w:rsidR="00C334DD" w:rsidRDefault="00C334DD" w:rsidP="00E74D0E">
      <w:pPr>
        <w:rPr>
          <w:rFonts w:cstheme="minorHAnsi"/>
          <w:lang w:val="de-DE"/>
        </w:rPr>
      </w:pPr>
    </w:p>
    <w:p w14:paraId="61098646" w14:textId="45711D05" w:rsidR="00C334DD" w:rsidRDefault="00C334DD" w:rsidP="00E74D0E">
      <w:pPr>
        <w:rPr>
          <w:rFonts w:cstheme="minorHAnsi"/>
          <w:lang w:val="de-DE"/>
        </w:rPr>
      </w:pPr>
    </w:p>
    <w:p w14:paraId="1F7330BF" w14:textId="2121C064" w:rsidR="00C334DD" w:rsidRDefault="00C334DD" w:rsidP="00E74D0E">
      <w:pPr>
        <w:rPr>
          <w:rFonts w:cstheme="minorHAnsi"/>
          <w:lang w:val="de-DE"/>
        </w:rPr>
      </w:pPr>
    </w:p>
    <w:p w14:paraId="7CD55215" w14:textId="77777777" w:rsidR="00BB08A7" w:rsidRDefault="00BB08A7" w:rsidP="00B42DB9">
      <w:pPr>
        <w:rPr>
          <w:rFonts w:cstheme="minorHAnsi"/>
          <w:b/>
          <w:bCs/>
          <w:sz w:val="28"/>
          <w:szCs w:val="28"/>
          <w:lang w:val="de-DE"/>
        </w:rPr>
      </w:pPr>
    </w:p>
    <w:p w14:paraId="2B02A7BF" w14:textId="57003D24" w:rsidR="00B42DB9" w:rsidRPr="00B42DB9" w:rsidRDefault="00B42DB9" w:rsidP="00B42DB9">
      <w:pPr>
        <w:rPr>
          <w:rFonts w:cstheme="minorHAnsi"/>
          <w:b/>
          <w:bCs/>
          <w:sz w:val="28"/>
          <w:szCs w:val="28"/>
          <w:lang w:val="de-DE"/>
        </w:rPr>
      </w:pPr>
      <w:r w:rsidRPr="00B42DB9">
        <w:rPr>
          <w:rFonts w:cstheme="minorHAnsi"/>
          <w:b/>
          <w:bCs/>
          <w:sz w:val="28"/>
          <w:szCs w:val="28"/>
          <w:lang w:val="de-DE"/>
        </w:rPr>
        <w:lastRenderedPageBreak/>
        <w:t xml:space="preserve">Erläuterungen zu den Top-Ups </w:t>
      </w:r>
    </w:p>
    <w:p w14:paraId="14516A07" w14:textId="74F9AA9D" w:rsidR="00DE5BCE" w:rsidRDefault="00B42DB9" w:rsidP="00DE5BCE">
      <w:pPr>
        <w:rPr>
          <w:rFonts w:cstheme="minorHAnsi"/>
          <w:lang w:val="de-DE"/>
        </w:rPr>
      </w:pPr>
      <w:r w:rsidRPr="00B42DB9">
        <w:rPr>
          <w:rFonts w:cstheme="minorHAnsi"/>
          <w:lang w:val="de-DE"/>
        </w:rPr>
        <w:t xml:space="preserve">Die Auszahlung der Top-Ups erfolgt </w:t>
      </w:r>
      <w:r w:rsidRPr="000A23D6">
        <w:rPr>
          <w:rFonts w:cstheme="minorHAnsi"/>
          <w:b/>
          <w:bCs/>
          <w:lang w:val="de-DE"/>
        </w:rPr>
        <w:t>zusätzlich</w:t>
      </w:r>
      <w:r w:rsidRPr="00B42DB9">
        <w:rPr>
          <w:rFonts w:cstheme="minorHAnsi"/>
          <w:lang w:val="de-DE"/>
        </w:rPr>
        <w:t xml:space="preserve"> zum regulären Förderumfang des ERASMUS+ </w:t>
      </w:r>
      <w:r w:rsidR="00871AF8">
        <w:rPr>
          <w:rFonts w:cstheme="minorHAnsi"/>
          <w:lang w:val="de-DE"/>
        </w:rPr>
        <w:t>-</w:t>
      </w:r>
      <w:r w:rsidRPr="00B42DB9">
        <w:rPr>
          <w:rFonts w:cstheme="minorHAnsi"/>
          <w:lang w:val="de-DE"/>
        </w:rPr>
        <w:t>Aufenthalts.</w:t>
      </w:r>
    </w:p>
    <w:p w14:paraId="5EC19C4E" w14:textId="77777777" w:rsidR="00CE46E4" w:rsidRPr="00871AF8" w:rsidRDefault="00CE46E4" w:rsidP="00CE46E4">
      <w:pPr>
        <w:pStyle w:val="Listenabsatz"/>
        <w:numPr>
          <w:ilvl w:val="0"/>
          <w:numId w:val="7"/>
        </w:numPr>
        <w:rPr>
          <w:rFonts w:cstheme="minorHAnsi"/>
          <w:b/>
          <w:bCs/>
          <w:lang w:val="de-DE"/>
        </w:rPr>
      </w:pPr>
      <w:r w:rsidRPr="00871AF8">
        <w:rPr>
          <w:rFonts w:cstheme="minorHAnsi"/>
          <w:b/>
          <w:bCs/>
          <w:lang w:val="de-DE"/>
        </w:rPr>
        <w:t>Zusätzliche Reisetage</w:t>
      </w:r>
    </w:p>
    <w:p w14:paraId="44963D71" w14:textId="77777777" w:rsidR="00CE46E4" w:rsidRPr="00B42DB9" w:rsidRDefault="00CE46E4" w:rsidP="00CE46E4">
      <w:pPr>
        <w:rPr>
          <w:rFonts w:cstheme="minorHAnsi"/>
          <w:lang w:val="de-DE"/>
        </w:rPr>
      </w:pPr>
      <w:r>
        <w:rPr>
          <w:rFonts w:cstheme="minorHAnsi"/>
          <w:lang w:val="de-DE"/>
        </w:rPr>
        <w:t>Sie haben die Möglichkeit, bis zu zwei zusätzliche Reisetage zu beantragen, wenn Sie mit nicht-umweltfreundlichen Verkehrsmitteln reisen. Bei Nutzung umweltfreundlicher Reisemittel (siehe unten) ist eine Beantragung von bis zu sechs zusätzlichen Reisetagen möglich.</w:t>
      </w:r>
    </w:p>
    <w:p w14:paraId="52C00179" w14:textId="77777777" w:rsidR="00CE46E4" w:rsidRPr="00B42DB9" w:rsidRDefault="00CE46E4" w:rsidP="00CE46E4">
      <w:pPr>
        <w:rPr>
          <w:rFonts w:cstheme="minorHAnsi"/>
          <w:lang w:val="de-DE"/>
        </w:rPr>
      </w:pPr>
      <w:r w:rsidRPr="00B42DB9">
        <w:rPr>
          <w:rFonts w:cstheme="minorHAnsi"/>
          <w:lang w:val="de-DE"/>
        </w:rPr>
        <w:t>• Zug</w:t>
      </w:r>
    </w:p>
    <w:p w14:paraId="2B056E9A" w14:textId="77777777" w:rsidR="00CE46E4" w:rsidRPr="00B42DB9" w:rsidRDefault="00CE46E4" w:rsidP="00CE46E4">
      <w:pPr>
        <w:rPr>
          <w:rFonts w:cstheme="minorHAnsi"/>
          <w:lang w:val="de-DE"/>
        </w:rPr>
      </w:pPr>
      <w:r w:rsidRPr="00B42DB9">
        <w:rPr>
          <w:rFonts w:cstheme="minorHAnsi"/>
          <w:lang w:val="de-DE"/>
        </w:rPr>
        <w:t xml:space="preserve">• Fahrgemeinschaft </w:t>
      </w:r>
    </w:p>
    <w:p w14:paraId="0A70D627" w14:textId="77777777" w:rsidR="00CE46E4" w:rsidRPr="00B42DB9" w:rsidRDefault="00CE46E4" w:rsidP="00CE46E4">
      <w:pPr>
        <w:rPr>
          <w:rFonts w:cstheme="minorHAnsi"/>
          <w:lang w:val="de-DE"/>
        </w:rPr>
      </w:pPr>
      <w:r w:rsidRPr="00B42DB9">
        <w:rPr>
          <w:rFonts w:cstheme="minorHAnsi"/>
          <w:lang w:val="de-DE"/>
        </w:rPr>
        <w:t>• Bus</w:t>
      </w:r>
    </w:p>
    <w:p w14:paraId="25D43F3B" w14:textId="77777777" w:rsidR="00CE46E4" w:rsidRPr="00B42DB9" w:rsidRDefault="00CE46E4" w:rsidP="00CE46E4">
      <w:pPr>
        <w:rPr>
          <w:rFonts w:cstheme="minorHAnsi"/>
          <w:lang w:val="de-DE"/>
        </w:rPr>
      </w:pPr>
      <w:r w:rsidRPr="00B42DB9">
        <w:rPr>
          <w:rFonts w:cstheme="minorHAnsi"/>
          <w:lang w:val="de-DE"/>
        </w:rPr>
        <w:t>• Fahrrad</w:t>
      </w:r>
    </w:p>
    <w:p w14:paraId="5A8A8297" w14:textId="77777777" w:rsidR="00CE46E4" w:rsidRDefault="00CE46E4" w:rsidP="00CE46E4">
      <w:pPr>
        <w:rPr>
          <w:rFonts w:cstheme="minorHAnsi"/>
          <w:lang w:val="de-DE"/>
        </w:rPr>
      </w:pPr>
      <w:r w:rsidRPr="00B42DB9">
        <w:rPr>
          <w:rFonts w:cstheme="minorHAnsi"/>
          <w:lang w:val="de-DE"/>
        </w:rPr>
        <w:t>• zu Fuß</w:t>
      </w:r>
    </w:p>
    <w:p w14:paraId="0EC0B1A0" w14:textId="2C3B3919" w:rsidR="00CE46E4" w:rsidRPr="00B42DB9" w:rsidRDefault="00CE46E4" w:rsidP="00CE46E4">
      <w:pPr>
        <w:rPr>
          <w:rFonts w:cstheme="minorHAnsi"/>
          <w:lang w:val="de-DE"/>
        </w:rPr>
      </w:pPr>
      <w:r w:rsidRPr="00452DB0">
        <w:rPr>
          <w:lang w:val="de-DE"/>
        </w:rPr>
        <w:t>Unter Green Travel sind Reisen zu verstehen, bei d</w:t>
      </w:r>
      <w:r>
        <w:rPr>
          <w:lang w:val="de-DE"/>
        </w:rPr>
        <w:t>enen</w:t>
      </w:r>
      <w:r w:rsidRPr="00452DB0">
        <w:rPr>
          <w:lang w:val="de-DE"/>
        </w:rPr>
        <w:t xml:space="preserve"> für den überwiegenden Teil der Reise (mehr als 50 % der An- und Abreise) emissionsärmere Verkehrsmittel wie Bahn, Bus oder Fahrgemeinschaften genutzt werden. </w:t>
      </w:r>
      <w:r w:rsidRPr="00CE46E4">
        <w:rPr>
          <w:lang w:val="de-DE"/>
        </w:rPr>
        <w:t>Eine detaillierte Auflistung der Verkehrsmittel gibt es im Erasmus+ Programm nicht.</w:t>
      </w:r>
    </w:p>
    <w:p w14:paraId="116B07A4" w14:textId="77777777" w:rsidR="00CE46E4" w:rsidRDefault="00CE46E4" w:rsidP="00CE46E4">
      <w:pPr>
        <w:rPr>
          <w:rFonts w:cstheme="minorHAnsi"/>
          <w:lang w:val="de-DE"/>
        </w:rPr>
      </w:pPr>
      <w:r w:rsidRPr="00B42DB9">
        <w:rPr>
          <w:rFonts w:cstheme="minorHAnsi"/>
          <w:color w:val="FF0000"/>
          <w:lang w:val="de-DE"/>
        </w:rPr>
        <w:t>Nachweis</w:t>
      </w:r>
      <w:r w:rsidRPr="00B42DB9">
        <w:rPr>
          <w:rFonts w:cstheme="minorHAnsi"/>
          <w:lang w:val="de-DE"/>
        </w:rPr>
        <w:t>: Gekaufte Ticket(s), Beweisbilder vom Fahrrad, Beweis einer Fahrgemeinschaft, etc.</w:t>
      </w:r>
      <w:r>
        <w:rPr>
          <w:rFonts w:cstheme="minorHAnsi"/>
          <w:lang w:val="de-DE"/>
        </w:rPr>
        <w:t xml:space="preserve"> </w:t>
      </w:r>
    </w:p>
    <w:p w14:paraId="6A827809" w14:textId="77777777" w:rsidR="001E05FB" w:rsidRDefault="001E05FB" w:rsidP="00B42DB9">
      <w:pPr>
        <w:rPr>
          <w:rFonts w:cstheme="minorHAnsi"/>
          <w:lang w:val="de-DE"/>
        </w:rPr>
      </w:pPr>
    </w:p>
    <w:p w14:paraId="4AF5BAED" w14:textId="02C0F78C" w:rsidR="00B42DB9" w:rsidRPr="00485C38" w:rsidRDefault="00B42DB9" w:rsidP="00D67399">
      <w:pPr>
        <w:autoSpaceDE w:val="0"/>
        <w:autoSpaceDN w:val="0"/>
        <w:adjustRightInd w:val="0"/>
        <w:rPr>
          <w:rFonts w:cstheme="minorHAnsi"/>
          <w:b/>
          <w:bCs/>
          <w:color w:val="000000"/>
          <w:lang w:val="de-DE"/>
        </w:rPr>
      </w:pPr>
      <w:r w:rsidRPr="00485C38">
        <w:rPr>
          <w:rFonts w:cstheme="minorHAnsi"/>
          <w:b/>
          <w:bCs/>
          <w:lang w:val="de-DE"/>
        </w:rPr>
        <w:t xml:space="preserve">2. </w:t>
      </w:r>
      <w:r w:rsidR="00D67399" w:rsidRPr="00485C38">
        <w:rPr>
          <w:rFonts w:cstheme="minorHAnsi"/>
          <w:b/>
          <w:bCs/>
          <w:color w:val="000000"/>
          <w:lang w:val="de-DE"/>
        </w:rPr>
        <w:t>Fewer-Opportunities Top-Up für „Erstakademiker:innen“</w:t>
      </w:r>
    </w:p>
    <w:p w14:paraId="74426613" w14:textId="5B3958F5" w:rsidR="00B42DB9" w:rsidRDefault="00B42DB9" w:rsidP="00B42DB9">
      <w:pPr>
        <w:rPr>
          <w:rFonts w:cstheme="minorHAnsi"/>
          <w:lang w:val="de-DE"/>
        </w:rPr>
      </w:pPr>
      <w:r w:rsidRPr="00B42DB9">
        <w:rPr>
          <w:rFonts w:cstheme="minorHAnsi"/>
          <w:lang w:val="de-DE"/>
        </w:rPr>
        <w:t xml:space="preserve">Dieses Top-Up können Studierende beantragen, deren Eltern keinen anerkannten, akademischen Abschluss (FH oder Universität) erworben haben. </w:t>
      </w:r>
      <w:r w:rsidRPr="00DD27A7">
        <w:rPr>
          <w:rFonts w:cstheme="minorHAnsi"/>
          <w:color w:val="FF0000"/>
          <w:lang w:val="de-DE"/>
        </w:rPr>
        <w:t>Nachweis</w:t>
      </w:r>
      <w:r w:rsidRPr="00B42DB9">
        <w:rPr>
          <w:rFonts w:cstheme="minorHAnsi"/>
          <w:lang w:val="de-DE"/>
        </w:rPr>
        <w:t>: Höchster Abschluss der Eltern (d.h. Mittlere Reife, Abitur, Hauptschulabschluss, Ausbildung, etc.) sowie aktuelle Arbeitsverträge der Eltern.</w:t>
      </w:r>
    </w:p>
    <w:p w14:paraId="0B880126" w14:textId="77777777" w:rsidR="001E05FB" w:rsidRDefault="001E05FB" w:rsidP="00B42DB9">
      <w:pPr>
        <w:rPr>
          <w:rFonts w:cstheme="minorHAnsi"/>
          <w:lang w:val="de-DE"/>
        </w:rPr>
      </w:pPr>
    </w:p>
    <w:p w14:paraId="2D64D7FD" w14:textId="6C4BE6C3" w:rsidR="00DD27A7" w:rsidRPr="00D67399" w:rsidRDefault="00DD27A7" w:rsidP="00D67399">
      <w:pPr>
        <w:autoSpaceDE w:val="0"/>
        <w:autoSpaceDN w:val="0"/>
        <w:adjustRightInd w:val="0"/>
        <w:rPr>
          <w:rFonts w:cstheme="minorHAnsi"/>
          <w:b/>
          <w:bCs/>
          <w:color w:val="000000"/>
          <w:lang w:val="de-DE"/>
        </w:rPr>
      </w:pPr>
      <w:r w:rsidRPr="00D67399">
        <w:rPr>
          <w:rFonts w:cstheme="minorHAnsi"/>
          <w:b/>
          <w:bCs/>
          <w:lang w:val="de-DE"/>
        </w:rPr>
        <w:t xml:space="preserve">3. </w:t>
      </w:r>
      <w:r w:rsidR="00D67399" w:rsidRPr="00D67399">
        <w:rPr>
          <w:rFonts w:cstheme="minorHAnsi"/>
          <w:b/>
          <w:bCs/>
          <w:color w:val="000000"/>
          <w:lang w:val="de-DE"/>
        </w:rPr>
        <w:t>Fewer-Oppor</w:t>
      </w:r>
      <w:r w:rsidR="00B31929">
        <w:rPr>
          <w:rFonts w:cstheme="minorHAnsi"/>
          <w:b/>
          <w:bCs/>
          <w:color w:val="000000"/>
          <w:lang w:val="de-DE"/>
        </w:rPr>
        <w:t>t</w:t>
      </w:r>
      <w:r w:rsidR="00D67399" w:rsidRPr="00D67399">
        <w:rPr>
          <w:rFonts w:cstheme="minorHAnsi"/>
          <w:b/>
          <w:bCs/>
          <w:color w:val="000000"/>
          <w:lang w:val="de-DE"/>
        </w:rPr>
        <w:t>unities Top-Up für „erwerbstätige Studierende“</w:t>
      </w:r>
    </w:p>
    <w:p w14:paraId="37776141" w14:textId="61C6839F" w:rsidR="00DD27A7" w:rsidRDefault="00DD27A7" w:rsidP="00DD27A7">
      <w:pPr>
        <w:rPr>
          <w:rFonts w:cstheme="minorHAnsi"/>
          <w:lang w:val="de-DE"/>
        </w:rPr>
      </w:pPr>
      <w:r w:rsidRPr="00DD27A7">
        <w:rPr>
          <w:rFonts w:cstheme="minorHAnsi"/>
          <w:lang w:val="de-DE"/>
        </w:rPr>
        <w:t xml:space="preserve">Studierende, die vor Antritt </w:t>
      </w:r>
      <w:r w:rsidR="00CE46E4">
        <w:rPr>
          <w:rFonts w:cstheme="minorHAnsi"/>
          <w:lang w:val="de-DE"/>
        </w:rPr>
        <w:t>i</w:t>
      </w:r>
      <w:r w:rsidRPr="00DD27A7">
        <w:rPr>
          <w:rFonts w:cstheme="minorHAnsi"/>
          <w:lang w:val="de-DE"/>
        </w:rPr>
        <w:t xml:space="preserve">hres Auslandsstudiums einer Beschäftigung nachgegangen sind, die sie </w:t>
      </w:r>
      <w:r w:rsidRPr="00C208FF">
        <w:rPr>
          <w:rFonts w:cstheme="minorHAnsi"/>
          <w:u w:val="single"/>
          <w:lang w:val="de-DE"/>
        </w:rPr>
        <w:t xml:space="preserve">während ihres Auslandsaufenthalts </w:t>
      </w:r>
      <w:r w:rsidRPr="00C208FF">
        <w:rPr>
          <w:rFonts w:cstheme="minorHAnsi"/>
          <w:b/>
          <w:bCs/>
          <w:u w:val="single"/>
          <w:lang w:val="de-DE"/>
        </w:rPr>
        <w:t>nicht</w:t>
      </w:r>
      <w:r w:rsidRPr="00C208FF">
        <w:rPr>
          <w:rFonts w:cstheme="minorHAnsi"/>
          <w:u w:val="single"/>
          <w:lang w:val="de-DE"/>
        </w:rPr>
        <w:t xml:space="preserve"> weiterführen können</w:t>
      </w:r>
      <w:r w:rsidRPr="00DD27A7">
        <w:rPr>
          <w:rFonts w:cstheme="minorHAnsi"/>
          <w:lang w:val="de-DE"/>
        </w:rPr>
        <w:t>, sind berechtigt, dieses Top-Up zu beantragen</w:t>
      </w:r>
      <w:r w:rsidR="006E5B89">
        <w:rPr>
          <w:rStyle w:val="Funotenzeichen"/>
          <w:rFonts w:cstheme="minorHAnsi"/>
          <w:lang w:val="de-DE"/>
        </w:rPr>
        <w:footnoteReference w:id="5"/>
      </w:r>
      <w:r w:rsidRPr="00DD27A7">
        <w:rPr>
          <w:rFonts w:cstheme="minorHAnsi"/>
          <w:lang w:val="de-DE"/>
        </w:rPr>
        <w:t>.</w:t>
      </w:r>
      <w:r w:rsidR="006E5B89">
        <w:rPr>
          <w:rFonts w:cstheme="minorHAnsi"/>
          <w:lang w:val="de-DE"/>
        </w:rPr>
        <w:t xml:space="preserve"> </w:t>
      </w:r>
    </w:p>
    <w:p w14:paraId="2E5396FE" w14:textId="07D3B2EE" w:rsidR="00C208FF" w:rsidRPr="00C208FF" w:rsidRDefault="00C208FF" w:rsidP="00C208FF">
      <w:pPr>
        <w:rPr>
          <w:rFonts w:cstheme="minorHAnsi"/>
          <w:lang w:val="de-DE"/>
        </w:rPr>
      </w:pPr>
      <w:r>
        <w:rPr>
          <w:rFonts w:cstheme="minorHAnsi"/>
          <w:lang w:val="de-DE"/>
        </w:rPr>
        <w:t>Voraussetzungen:</w:t>
      </w:r>
      <w:r>
        <w:rPr>
          <w:rFonts w:cstheme="minorHAnsi"/>
          <w:lang w:val="de-DE"/>
        </w:rPr>
        <w:tab/>
        <w:t xml:space="preserve"> </w:t>
      </w:r>
      <w:r w:rsidRPr="00C208FF">
        <w:rPr>
          <w:rFonts w:cstheme="minorHAnsi"/>
          <w:lang w:val="de-DE"/>
        </w:rPr>
        <w:t>- monatl. Verdienst 450-850 EUR</w:t>
      </w:r>
    </w:p>
    <w:p w14:paraId="3DD10950" w14:textId="5F840E4E" w:rsidR="00DD27A7" w:rsidRDefault="00C208FF" w:rsidP="00C208FF">
      <w:pPr>
        <w:ind w:left="1440" w:firstLine="720"/>
        <w:rPr>
          <w:rFonts w:cstheme="minorHAnsi"/>
          <w:lang w:val="de-DE"/>
        </w:rPr>
      </w:pPr>
      <w:r w:rsidRPr="00C208FF">
        <w:rPr>
          <w:rFonts w:cstheme="minorHAnsi"/>
          <w:lang w:val="de-DE"/>
        </w:rPr>
        <w:t>- Ausübung: min. 6 Monate regelmäßig vor Beginn der Mobilität</w:t>
      </w:r>
    </w:p>
    <w:p w14:paraId="6825A8DD" w14:textId="54190901" w:rsidR="00C208FF" w:rsidRDefault="00C208FF" w:rsidP="00C208FF">
      <w:pPr>
        <w:rPr>
          <w:rFonts w:cstheme="minorHAnsi"/>
          <w:lang w:val="de-DE"/>
        </w:rPr>
      </w:pPr>
      <w:r w:rsidRPr="00C208FF">
        <w:rPr>
          <w:rFonts w:cstheme="minorHAnsi"/>
          <w:color w:val="FF0000"/>
          <w:lang w:val="de-DE"/>
        </w:rPr>
        <w:t>Nachweis</w:t>
      </w:r>
      <w:r w:rsidRPr="00C208FF">
        <w:rPr>
          <w:rFonts w:cstheme="minorHAnsi"/>
          <w:lang w:val="de-DE"/>
        </w:rPr>
        <w:t>: Einen rechtlich verbindlichen Arbeitsvertrag ohne Unterbrechungen mind. 6 Monate vor Antritt der Mobilität (mit genauen Zeitangaben). Eine rein schriftliche Bestätigung per Mail oder schriftlich in Papierform mit Unterschrift vom Arbeitgeber reicht nicht aus!</w:t>
      </w:r>
    </w:p>
    <w:p w14:paraId="5F7B59A8" w14:textId="5FEEC057" w:rsidR="00C208FF" w:rsidRDefault="006E5B89" w:rsidP="00C208FF">
      <w:pPr>
        <w:rPr>
          <w:rFonts w:cstheme="minorHAnsi"/>
          <w:lang w:val="de-DE"/>
        </w:rPr>
      </w:pPr>
      <w:r w:rsidRPr="006E5B89">
        <w:rPr>
          <w:rFonts w:cstheme="minorHAnsi"/>
          <w:color w:val="FF0000"/>
          <w:lang w:val="de-DE"/>
        </w:rPr>
        <w:lastRenderedPageBreak/>
        <w:t xml:space="preserve">Achtung! </w:t>
      </w:r>
      <w:r w:rsidRPr="006E5B89">
        <w:rPr>
          <w:rFonts w:cstheme="minorHAnsi"/>
          <w:lang w:val="de-DE"/>
        </w:rPr>
        <w:t>Studierende, die eine selbstständige Tätigkeit ausüben</w:t>
      </w:r>
      <w:r>
        <w:rPr>
          <w:rFonts w:cstheme="minorHAnsi"/>
          <w:lang w:val="de-DE"/>
        </w:rPr>
        <w:t xml:space="preserve"> und duale/ berufsbegleitende Studiengänge mit einem festen Gehalt </w:t>
      </w:r>
      <w:r w:rsidRPr="006E5B89">
        <w:rPr>
          <w:rFonts w:cstheme="minorHAnsi"/>
          <w:lang w:val="de-DE"/>
        </w:rPr>
        <w:t>sind leider von der Beantragung ausgeschlossen.</w:t>
      </w:r>
      <w:r>
        <w:rPr>
          <w:rFonts w:cstheme="minorHAnsi"/>
          <w:lang w:val="de-DE"/>
        </w:rPr>
        <w:t xml:space="preserve"> </w:t>
      </w:r>
    </w:p>
    <w:p w14:paraId="6555A2C5" w14:textId="77777777" w:rsidR="005470D6" w:rsidRDefault="005470D6" w:rsidP="00C208FF">
      <w:pPr>
        <w:rPr>
          <w:rFonts w:cstheme="minorHAnsi"/>
          <w:lang w:val="de-DE"/>
        </w:rPr>
      </w:pPr>
    </w:p>
    <w:p w14:paraId="47FFC10D" w14:textId="2146EDBF" w:rsidR="00C118A6" w:rsidRPr="00D67399" w:rsidRDefault="00C118A6" w:rsidP="00D67399">
      <w:pPr>
        <w:autoSpaceDE w:val="0"/>
        <w:autoSpaceDN w:val="0"/>
        <w:adjustRightInd w:val="0"/>
        <w:rPr>
          <w:rFonts w:cstheme="minorHAnsi"/>
          <w:b/>
          <w:bCs/>
          <w:color w:val="000000"/>
          <w:lang w:val="de-DE"/>
        </w:rPr>
      </w:pPr>
      <w:r w:rsidRPr="00D67399">
        <w:rPr>
          <w:rFonts w:cstheme="minorHAnsi"/>
          <w:b/>
          <w:bCs/>
          <w:lang w:val="de-DE"/>
        </w:rPr>
        <w:t xml:space="preserve">4. </w:t>
      </w:r>
      <w:r w:rsidR="00D67399" w:rsidRPr="00D67399">
        <w:rPr>
          <w:rFonts w:cstheme="minorHAnsi"/>
          <w:b/>
          <w:bCs/>
          <w:color w:val="000000"/>
          <w:lang w:val="de-DE"/>
        </w:rPr>
        <w:t>Fewer-Opportunities Top-Up für „Studierende mit Kind(ern)“</w:t>
      </w:r>
    </w:p>
    <w:p w14:paraId="4C1B05C1" w14:textId="26320F5B" w:rsidR="006E5B89" w:rsidRDefault="00C118A6" w:rsidP="00C118A6">
      <w:pPr>
        <w:rPr>
          <w:rFonts w:cstheme="minorHAnsi"/>
          <w:lang w:val="de-DE"/>
        </w:rPr>
      </w:pPr>
      <w:r w:rsidRPr="00C118A6">
        <w:rPr>
          <w:rFonts w:cstheme="minorHAnsi"/>
          <w:lang w:val="de-DE"/>
        </w:rPr>
        <w:t xml:space="preserve">Studierende, die für ein Auslandsstudium mit ihrem Kind / ihren Kindern ins Ausland reisen, können dieses Top-Up beantragen. Die zusätzlichen Mittel können auch für Paare gewährt werden. Die Doppelförderung eines Kindes ist jedoch ausgeschlossen. </w:t>
      </w:r>
      <w:r w:rsidRPr="00C118A6">
        <w:rPr>
          <w:rFonts w:cstheme="minorHAnsi"/>
          <w:color w:val="FF0000"/>
          <w:lang w:val="de-DE"/>
        </w:rPr>
        <w:t>Nachweis</w:t>
      </w:r>
      <w:r w:rsidRPr="00C118A6">
        <w:rPr>
          <w:rFonts w:cstheme="minorHAnsi"/>
          <w:lang w:val="de-DE"/>
        </w:rPr>
        <w:t>: Elterngeldnachweis und Reiseticket für das Kind / die Kinder.</w:t>
      </w:r>
    </w:p>
    <w:p w14:paraId="63B13A27" w14:textId="77777777" w:rsidR="001E05FB" w:rsidRDefault="001E05FB" w:rsidP="00C118A6">
      <w:pPr>
        <w:rPr>
          <w:rFonts w:cstheme="minorHAnsi"/>
          <w:lang w:val="de-DE"/>
        </w:rPr>
      </w:pPr>
    </w:p>
    <w:p w14:paraId="4E3E498A" w14:textId="7014A922" w:rsidR="00C118A6" w:rsidRPr="00D67399" w:rsidRDefault="00C118A6" w:rsidP="00D67399">
      <w:pPr>
        <w:autoSpaceDE w:val="0"/>
        <w:autoSpaceDN w:val="0"/>
        <w:adjustRightInd w:val="0"/>
        <w:rPr>
          <w:rFonts w:cstheme="minorHAnsi"/>
          <w:b/>
          <w:bCs/>
          <w:color w:val="000000"/>
          <w:lang w:val="de-DE"/>
        </w:rPr>
      </w:pPr>
      <w:r w:rsidRPr="00D67399">
        <w:rPr>
          <w:rFonts w:cstheme="minorHAnsi"/>
          <w:b/>
          <w:bCs/>
          <w:lang w:val="de-DE"/>
        </w:rPr>
        <w:t xml:space="preserve">5. </w:t>
      </w:r>
      <w:r w:rsidR="00D67399" w:rsidRPr="00D67399">
        <w:rPr>
          <w:rFonts w:cstheme="minorHAnsi"/>
          <w:b/>
          <w:bCs/>
          <w:color w:val="000000"/>
          <w:lang w:val="de-DE"/>
        </w:rPr>
        <w:t>Fewer-Opportunit</w:t>
      </w:r>
      <w:r w:rsidR="00B31929">
        <w:rPr>
          <w:rFonts w:cstheme="minorHAnsi"/>
          <w:b/>
          <w:bCs/>
          <w:color w:val="000000"/>
          <w:lang w:val="de-DE"/>
        </w:rPr>
        <w:t>i</w:t>
      </w:r>
      <w:r w:rsidR="00D67399" w:rsidRPr="00D67399">
        <w:rPr>
          <w:rFonts w:cstheme="minorHAnsi"/>
          <w:b/>
          <w:bCs/>
          <w:color w:val="000000"/>
          <w:lang w:val="de-DE"/>
        </w:rPr>
        <w:t xml:space="preserve">es Top-Up für „Studierende mit Behinderung oder chronischer Erkrankung“ </w:t>
      </w:r>
    </w:p>
    <w:p w14:paraId="236CBA0E" w14:textId="1A9371A7" w:rsidR="006E5B89" w:rsidRDefault="00C118A6" w:rsidP="00C118A6">
      <w:pPr>
        <w:rPr>
          <w:rFonts w:cstheme="minorHAnsi"/>
          <w:lang w:val="de-DE"/>
        </w:rPr>
      </w:pPr>
      <w:r w:rsidRPr="00C118A6">
        <w:rPr>
          <w:rFonts w:cstheme="minorHAnsi"/>
          <w:lang w:val="de-DE"/>
        </w:rPr>
        <w:t>Studierende mit einem »Grad der Behinderung (GdB)« ab 20</w:t>
      </w:r>
      <w:r w:rsidR="005069A2">
        <w:rPr>
          <w:rFonts w:cstheme="minorHAnsi"/>
          <w:lang w:val="de-DE"/>
        </w:rPr>
        <w:t xml:space="preserve"> oder einer nachgewiesenen Behinderung, aufgrund welcher ein finanzieller Mehrbedarf entsteht, </w:t>
      </w:r>
      <w:r w:rsidR="005069A2" w:rsidRPr="00C118A6">
        <w:rPr>
          <w:rFonts w:cstheme="minorHAnsi"/>
          <w:lang w:val="de-DE"/>
        </w:rPr>
        <w:t>die für ein Auslandsstudium über ERASMUS+ gefördert werden, können dieses Top-Up beantragen.</w:t>
      </w:r>
      <w:r w:rsidR="005069A2">
        <w:rPr>
          <w:rFonts w:cstheme="minorHAnsi"/>
          <w:lang w:val="de-DE"/>
        </w:rPr>
        <w:t xml:space="preserve"> Auch Teilnehmende mit einer</w:t>
      </w:r>
      <w:r w:rsidRPr="00C118A6">
        <w:rPr>
          <w:rFonts w:cstheme="minorHAnsi"/>
          <w:lang w:val="de-DE"/>
        </w:rPr>
        <w:t xml:space="preserve"> chronischen Erkrankung</w:t>
      </w:r>
      <w:r w:rsidR="005069A2">
        <w:rPr>
          <w:rFonts w:cstheme="minorHAnsi"/>
          <w:lang w:val="de-DE"/>
        </w:rPr>
        <w:t xml:space="preserve"> können den Aufstockungsbetrag beantragen</w:t>
      </w:r>
      <w:r w:rsidR="00D042CC">
        <w:rPr>
          <w:rFonts w:cstheme="minorHAnsi"/>
          <w:lang w:val="de-DE"/>
        </w:rPr>
        <w:t>, wenn durch die Erkrankung nachweislich ein finanzieller Mehrbedarf entsteht</w:t>
      </w:r>
      <w:r w:rsidRPr="00C118A6">
        <w:rPr>
          <w:rFonts w:cstheme="minorHAnsi"/>
          <w:lang w:val="de-DE"/>
        </w:rPr>
        <w:t>.</w:t>
      </w:r>
      <w:r w:rsidR="00FC4A5B">
        <w:rPr>
          <w:rFonts w:cstheme="minorHAnsi"/>
          <w:lang w:val="de-DE"/>
        </w:rPr>
        <w:t xml:space="preserve"> </w:t>
      </w:r>
      <w:r w:rsidRPr="00FC4A5B">
        <w:rPr>
          <w:rFonts w:cstheme="minorHAnsi"/>
          <w:color w:val="FF0000"/>
          <w:lang w:val="de-DE"/>
        </w:rPr>
        <w:t>Nachweis</w:t>
      </w:r>
      <w:r w:rsidRPr="00C118A6">
        <w:rPr>
          <w:rFonts w:cstheme="minorHAnsi"/>
          <w:lang w:val="de-DE"/>
        </w:rPr>
        <w:t>: Beweis der Behinderung oder chronischen Erkrankung (z.B. bestätigendes ärztliches Attest oder Behindertenausweis).</w:t>
      </w:r>
    </w:p>
    <w:p w14:paraId="72DADB26" w14:textId="77777777" w:rsidR="005069A2" w:rsidRPr="00E74D0E" w:rsidRDefault="005069A2" w:rsidP="00C118A6">
      <w:pPr>
        <w:rPr>
          <w:rFonts w:cstheme="minorHAnsi"/>
          <w:lang w:val="de-DE"/>
        </w:rPr>
      </w:pPr>
    </w:p>
    <w:sectPr w:rsidR="005069A2" w:rsidRPr="00E74D0E" w:rsidSect="003B391C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51DC01" w14:textId="77777777" w:rsidR="003B391C" w:rsidRDefault="003B391C" w:rsidP="009E4650">
      <w:pPr>
        <w:spacing w:after="0" w:line="240" w:lineRule="auto"/>
      </w:pPr>
      <w:r>
        <w:separator/>
      </w:r>
    </w:p>
  </w:endnote>
  <w:endnote w:type="continuationSeparator" w:id="0">
    <w:p w14:paraId="71F04D11" w14:textId="77777777" w:rsidR="003B391C" w:rsidRDefault="003B391C" w:rsidP="009E46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notype Syntax Com 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inion Pro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notype Syntax Com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3011893"/>
      <w:docPartObj>
        <w:docPartGallery w:val="Page Numbers (Bottom of Page)"/>
        <w:docPartUnique/>
      </w:docPartObj>
    </w:sdtPr>
    <w:sdtEndPr/>
    <w:sdtContent>
      <w:p w14:paraId="30226EB1" w14:textId="153575EB" w:rsidR="005470D6" w:rsidRDefault="005470D6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de-DE"/>
          </w:rPr>
          <w:t>2</w:t>
        </w:r>
        <w:r>
          <w:fldChar w:fldCharType="end"/>
        </w:r>
      </w:p>
    </w:sdtContent>
  </w:sdt>
  <w:p w14:paraId="4197E3E5" w14:textId="77777777" w:rsidR="005470D6" w:rsidRDefault="005470D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37CB63" w14:textId="77777777" w:rsidR="003B391C" w:rsidRDefault="003B391C" w:rsidP="009E4650">
      <w:pPr>
        <w:spacing w:after="0" w:line="240" w:lineRule="auto"/>
      </w:pPr>
      <w:r>
        <w:separator/>
      </w:r>
    </w:p>
  </w:footnote>
  <w:footnote w:type="continuationSeparator" w:id="0">
    <w:p w14:paraId="46EB1FAB" w14:textId="77777777" w:rsidR="003B391C" w:rsidRDefault="003B391C" w:rsidP="009E4650">
      <w:pPr>
        <w:spacing w:after="0" w:line="240" w:lineRule="auto"/>
      </w:pPr>
      <w:r>
        <w:continuationSeparator/>
      </w:r>
    </w:p>
  </w:footnote>
  <w:footnote w:id="1">
    <w:p w14:paraId="213A63D2" w14:textId="0B2C7CCF" w:rsidR="00DE5BCE" w:rsidRPr="00DE5BCE" w:rsidRDefault="00DE5BCE">
      <w:pPr>
        <w:pStyle w:val="Funotentext"/>
        <w:rPr>
          <w:lang w:val="de-DE"/>
        </w:rPr>
      </w:pPr>
      <w:r>
        <w:rPr>
          <w:rStyle w:val="Funotenzeichen"/>
        </w:rPr>
        <w:footnoteRef/>
      </w:r>
      <w:r w:rsidRPr="00DE5BCE">
        <w:rPr>
          <w:lang w:val="de-DE"/>
        </w:rPr>
        <w:t xml:space="preserve"> </w:t>
      </w:r>
      <w:r>
        <w:rPr>
          <w:lang w:val="de-DE"/>
        </w:rPr>
        <w:t>Es können nur so viele zusätzliche Reisetage beantragt werden, wie tatsächlich benötigt werden.</w:t>
      </w:r>
      <w:r w:rsidR="006A3D06">
        <w:rPr>
          <w:lang w:val="de-DE"/>
        </w:rPr>
        <w:t xml:space="preserve"> Als Reisetage zählen nur Tage, an denen noch keine Veranstaltungen an der Partnerhochschule besucht werden.</w:t>
      </w:r>
    </w:p>
  </w:footnote>
  <w:footnote w:id="2">
    <w:p w14:paraId="38BE6FDA" w14:textId="2ACD475C" w:rsidR="006A3D06" w:rsidRPr="00DE5BCE" w:rsidRDefault="006A3D06" w:rsidP="006A3D06">
      <w:pPr>
        <w:pStyle w:val="Funotentext"/>
        <w:rPr>
          <w:lang w:val="de-DE"/>
        </w:rPr>
      </w:pPr>
      <w:r>
        <w:rPr>
          <w:rStyle w:val="Funotenzeichen"/>
        </w:rPr>
        <w:footnoteRef/>
      </w:r>
      <w:r w:rsidRPr="00DE5BCE">
        <w:rPr>
          <w:lang w:val="de-DE"/>
        </w:rPr>
        <w:t xml:space="preserve"> </w:t>
      </w:r>
      <w:r>
        <w:rPr>
          <w:lang w:val="de-DE"/>
        </w:rPr>
        <w:t>Es können nur so viele zusätzliche Reisetage beantragt werden, wie tatsächlich benötigt werden. Als Reisetage zählen nur Tage, an denen noch keine Veranstaltungen an der Partnerhochschule besucht werden.</w:t>
      </w:r>
    </w:p>
  </w:footnote>
  <w:footnote w:id="3">
    <w:p w14:paraId="5F10C129" w14:textId="61013C44" w:rsidR="001F48B9" w:rsidRPr="001F48B9" w:rsidRDefault="001F48B9" w:rsidP="001F48B9">
      <w:pPr>
        <w:pStyle w:val="Default"/>
        <w:rPr>
          <w:rFonts w:asciiTheme="minorHAnsi" w:hAnsiTheme="minorHAnsi" w:cstheme="minorHAnsi"/>
          <w:sz w:val="20"/>
          <w:szCs w:val="20"/>
          <w:lang w:val="de-DE"/>
        </w:rPr>
      </w:pPr>
      <w:r>
        <w:rPr>
          <w:rStyle w:val="Funotenzeichen"/>
        </w:rPr>
        <w:footnoteRef/>
      </w:r>
      <w:r w:rsidRPr="001F48B9">
        <w:rPr>
          <w:lang w:val="de-DE"/>
        </w:rPr>
        <w:t xml:space="preserve"> </w:t>
      </w:r>
      <w:r w:rsidRPr="001F48B9">
        <w:rPr>
          <w:rFonts w:asciiTheme="minorHAnsi" w:hAnsiTheme="minorHAnsi" w:cstheme="minorHAnsi"/>
          <w:sz w:val="20"/>
          <w:szCs w:val="20"/>
          <w:lang w:val="de-DE"/>
        </w:rPr>
        <w:t xml:space="preserve">Mit der Beantragung dieses Top-Ups verpflichten Sie sich, </w:t>
      </w:r>
      <w:r w:rsidR="00BB08A7">
        <w:rPr>
          <w:rFonts w:asciiTheme="minorHAnsi" w:hAnsiTheme="minorHAnsi" w:cstheme="minorHAnsi"/>
          <w:sz w:val="20"/>
          <w:szCs w:val="20"/>
          <w:lang w:val="de-DE"/>
        </w:rPr>
        <w:t xml:space="preserve">auf Anfrage </w:t>
      </w:r>
      <w:r w:rsidRPr="001F48B9">
        <w:rPr>
          <w:rFonts w:asciiTheme="minorHAnsi" w:hAnsiTheme="minorHAnsi" w:cstheme="minorHAnsi"/>
          <w:sz w:val="20"/>
          <w:szCs w:val="20"/>
          <w:lang w:val="de-DE"/>
        </w:rPr>
        <w:t xml:space="preserve">einen Nachweis einzureichen, dass das Kind zu Ihnen gehört und mit Ihnen reisen wird (z.B. Elterngeldnachweis und Reiseticket).  </w:t>
      </w:r>
    </w:p>
  </w:footnote>
  <w:footnote w:id="4">
    <w:p w14:paraId="76887D66" w14:textId="32787740" w:rsidR="001F48B9" w:rsidRPr="00E74D0E" w:rsidRDefault="001F48B9" w:rsidP="00E74D0E">
      <w:pPr>
        <w:pStyle w:val="Default"/>
        <w:rPr>
          <w:rFonts w:ascii="Linotype Syntax Com Light" w:hAnsi="Linotype Syntax Com Light" w:cs="Linotype Syntax Com Light"/>
          <w:lang w:val="de-DE"/>
        </w:rPr>
      </w:pPr>
      <w:r>
        <w:rPr>
          <w:rStyle w:val="Funotenzeichen"/>
        </w:rPr>
        <w:footnoteRef/>
      </w:r>
      <w:r w:rsidRPr="00E74D0E">
        <w:rPr>
          <w:lang w:val="de-DE"/>
        </w:rPr>
        <w:t xml:space="preserve"> </w:t>
      </w:r>
      <w:r w:rsidR="00E74D0E" w:rsidRPr="00E74D0E">
        <w:rPr>
          <w:rFonts w:ascii="Linotype Syntax Com Light" w:hAnsi="Linotype Syntax Com Light" w:cs="Linotype Syntax Com Light"/>
          <w:lang w:val="de-DE"/>
        </w:rPr>
        <w:t xml:space="preserve"> </w:t>
      </w:r>
      <w:r w:rsidR="00E74D0E" w:rsidRPr="00E74D0E">
        <w:rPr>
          <w:rFonts w:asciiTheme="minorHAnsi" w:hAnsiTheme="minorHAnsi" w:cstheme="minorHAnsi"/>
          <w:sz w:val="20"/>
          <w:szCs w:val="20"/>
          <w:lang w:val="de-DE"/>
        </w:rPr>
        <w:t>Mit der Beantragung dieses Top-Ups verpflichten Sie sich</w:t>
      </w:r>
      <w:r w:rsidR="00DE5BCE">
        <w:rPr>
          <w:rFonts w:asciiTheme="minorHAnsi" w:hAnsiTheme="minorHAnsi" w:cstheme="minorHAnsi"/>
          <w:sz w:val="20"/>
          <w:szCs w:val="20"/>
          <w:lang w:val="de-DE"/>
        </w:rPr>
        <w:t>,</w:t>
      </w:r>
      <w:r w:rsidR="00BB08A7">
        <w:rPr>
          <w:rFonts w:asciiTheme="minorHAnsi" w:hAnsiTheme="minorHAnsi" w:cstheme="minorHAnsi"/>
          <w:sz w:val="20"/>
          <w:szCs w:val="20"/>
          <w:lang w:val="de-DE"/>
        </w:rPr>
        <w:t xml:space="preserve"> auf Anfrage</w:t>
      </w:r>
      <w:r w:rsidR="00E74D0E" w:rsidRPr="00E74D0E">
        <w:rPr>
          <w:rFonts w:asciiTheme="minorHAnsi" w:hAnsiTheme="minorHAnsi" w:cstheme="minorHAnsi"/>
          <w:sz w:val="20"/>
          <w:szCs w:val="20"/>
          <w:lang w:val="de-DE"/>
        </w:rPr>
        <w:t xml:space="preserve"> einen Nachweis einzureichen (z.B. bestätigendes ärztliches Attest oder Behindertenausweis).</w:t>
      </w:r>
      <w:r w:rsidR="00E74D0E" w:rsidRPr="00E74D0E">
        <w:rPr>
          <w:rFonts w:ascii="Linotype Syntax Com Light" w:hAnsi="Linotype Syntax Com Light" w:cs="Linotype Syntax Com Light"/>
          <w:sz w:val="16"/>
          <w:szCs w:val="16"/>
          <w:lang w:val="de-DE"/>
        </w:rPr>
        <w:t xml:space="preserve"> </w:t>
      </w:r>
      <w:r w:rsidR="00E74D0E" w:rsidRPr="00E74D0E">
        <w:rPr>
          <w:rFonts w:ascii="Linotype Syntax Com Light" w:hAnsi="Linotype Syntax Com Light" w:cs="Linotype Syntax Com Light"/>
          <w:lang w:val="de-DE"/>
        </w:rPr>
        <w:t xml:space="preserve"> </w:t>
      </w:r>
    </w:p>
  </w:footnote>
  <w:footnote w:id="5">
    <w:p w14:paraId="7720C481" w14:textId="4B50C857" w:rsidR="006E5B89" w:rsidRPr="006E5B89" w:rsidRDefault="006E5B89">
      <w:pPr>
        <w:pStyle w:val="Funotentext"/>
        <w:rPr>
          <w:lang w:val="de-DE"/>
        </w:rPr>
      </w:pPr>
      <w:r>
        <w:rPr>
          <w:rStyle w:val="Funotenzeichen"/>
        </w:rPr>
        <w:footnoteRef/>
      </w:r>
      <w:r w:rsidRPr="006E5B89">
        <w:rPr>
          <w:lang w:val="de-DE"/>
        </w:rPr>
        <w:t xml:space="preserve"> </w:t>
      </w:r>
      <w:r>
        <w:rPr>
          <w:rFonts w:cstheme="minorHAnsi"/>
          <w:lang w:val="de-DE"/>
        </w:rPr>
        <w:t>Studierende, die während des Auslandsstudiums mobil/ online arbeiten oder bezahlten Urlaub nehmen, sind nicht berechtigt, das Top-Up zu beantragen.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057FB" w14:textId="17868C36" w:rsidR="009E4650" w:rsidRDefault="009E4650">
    <w:pPr>
      <w:pStyle w:val="Kopfzeile"/>
    </w:pPr>
    <w:r w:rsidRPr="009E4650">
      <w:rPr>
        <w:noProof/>
      </w:rPr>
      <w:drawing>
        <wp:inline distT="0" distB="0" distL="0" distR="0" wp14:anchorId="55945506" wp14:editId="796DE8EE">
          <wp:extent cx="1839994" cy="638175"/>
          <wp:effectExtent l="0" t="0" r="8255" b="0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9680" cy="6450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A4D1C"/>
    <w:multiLevelType w:val="hybridMultilevel"/>
    <w:tmpl w:val="9A5E9C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7A6F35"/>
    <w:multiLevelType w:val="hybridMultilevel"/>
    <w:tmpl w:val="72BE60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652631"/>
    <w:multiLevelType w:val="hybridMultilevel"/>
    <w:tmpl w:val="17E88E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8E147C"/>
    <w:multiLevelType w:val="hybridMultilevel"/>
    <w:tmpl w:val="F49CA0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325A6B"/>
    <w:multiLevelType w:val="hybridMultilevel"/>
    <w:tmpl w:val="8B105E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5F0E19"/>
    <w:multiLevelType w:val="hybridMultilevel"/>
    <w:tmpl w:val="8B105E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AC37BA"/>
    <w:multiLevelType w:val="hybridMultilevel"/>
    <w:tmpl w:val="3AD212B6"/>
    <w:lvl w:ilvl="0" w:tplc="20DE62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7451192">
    <w:abstractNumId w:val="1"/>
  </w:num>
  <w:num w:numId="2" w16cid:durableId="1016807916">
    <w:abstractNumId w:val="0"/>
  </w:num>
  <w:num w:numId="3" w16cid:durableId="1166477936">
    <w:abstractNumId w:val="2"/>
  </w:num>
  <w:num w:numId="4" w16cid:durableId="328599394">
    <w:abstractNumId w:val="3"/>
  </w:num>
  <w:num w:numId="5" w16cid:durableId="1422097112">
    <w:abstractNumId w:val="6"/>
  </w:num>
  <w:num w:numId="6" w16cid:durableId="1276329352">
    <w:abstractNumId w:val="5"/>
  </w:num>
  <w:num w:numId="7" w16cid:durableId="1308305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 w:cryptProviderType="rsaAES" w:cryptAlgorithmClass="hash" w:cryptAlgorithmType="typeAny" w:cryptAlgorithmSid="14" w:cryptSpinCount="100000" w:hash="ecD45XUmAZYNIKwkaW4Yo3xGbCbqvL3zolbdClNSFUOM5fkeH0P4CIXqs8oKJEBGXYGx8i+pH3FPStCcxUxOXQ==" w:salt="+rvEFSV1nsEhRp6vNJCZIg==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650"/>
    <w:rsid w:val="00070019"/>
    <w:rsid w:val="000A23D6"/>
    <w:rsid w:val="00181B51"/>
    <w:rsid w:val="001A2ABE"/>
    <w:rsid w:val="001E05FB"/>
    <w:rsid w:val="001F48B9"/>
    <w:rsid w:val="00260464"/>
    <w:rsid w:val="002F12DB"/>
    <w:rsid w:val="002F61F9"/>
    <w:rsid w:val="0039516E"/>
    <w:rsid w:val="003B391C"/>
    <w:rsid w:val="003F4776"/>
    <w:rsid w:val="00402CD0"/>
    <w:rsid w:val="00485C38"/>
    <w:rsid w:val="004D7C8C"/>
    <w:rsid w:val="004E5149"/>
    <w:rsid w:val="005069A2"/>
    <w:rsid w:val="005209D8"/>
    <w:rsid w:val="005470D6"/>
    <w:rsid w:val="005778AA"/>
    <w:rsid w:val="005B22EF"/>
    <w:rsid w:val="005B41CB"/>
    <w:rsid w:val="005B4688"/>
    <w:rsid w:val="006A3D06"/>
    <w:rsid w:val="006E5B89"/>
    <w:rsid w:val="00871AF8"/>
    <w:rsid w:val="008B27BD"/>
    <w:rsid w:val="009501A5"/>
    <w:rsid w:val="009D4410"/>
    <w:rsid w:val="009D6B34"/>
    <w:rsid w:val="009E4650"/>
    <w:rsid w:val="00A01461"/>
    <w:rsid w:val="00A83B08"/>
    <w:rsid w:val="00A97E9C"/>
    <w:rsid w:val="00AE354A"/>
    <w:rsid w:val="00B31929"/>
    <w:rsid w:val="00B42DB9"/>
    <w:rsid w:val="00BB08A7"/>
    <w:rsid w:val="00C118A6"/>
    <w:rsid w:val="00C208FF"/>
    <w:rsid w:val="00C334DD"/>
    <w:rsid w:val="00C86BB6"/>
    <w:rsid w:val="00C959E6"/>
    <w:rsid w:val="00CD0D2B"/>
    <w:rsid w:val="00CE46E4"/>
    <w:rsid w:val="00D042CC"/>
    <w:rsid w:val="00D17774"/>
    <w:rsid w:val="00D67399"/>
    <w:rsid w:val="00DD27A7"/>
    <w:rsid w:val="00DE5BCE"/>
    <w:rsid w:val="00E460BB"/>
    <w:rsid w:val="00E56231"/>
    <w:rsid w:val="00E74D0E"/>
    <w:rsid w:val="00E9121C"/>
    <w:rsid w:val="00EE4326"/>
    <w:rsid w:val="00F802D6"/>
    <w:rsid w:val="00FC4A5B"/>
    <w:rsid w:val="00FE6CAB"/>
    <w:rsid w:val="00FF0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CB0A1"/>
  <w15:chartTrackingRefBased/>
  <w15:docId w15:val="{92BD6461-F3C2-40CA-8EE4-233C9F623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E46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E4650"/>
  </w:style>
  <w:style w:type="paragraph" w:styleId="Fuzeile">
    <w:name w:val="footer"/>
    <w:basedOn w:val="Standard"/>
    <w:link w:val="FuzeileZchn"/>
    <w:uiPriority w:val="99"/>
    <w:unhideWhenUsed/>
    <w:rsid w:val="009E46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E4650"/>
  </w:style>
  <w:style w:type="paragraph" w:customStyle="1" w:styleId="Default">
    <w:name w:val="Default"/>
    <w:rsid w:val="009E4650"/>
    <w:pPr>
      <w:autoSpaceDE w:val="0"/>
      <w:autoSpaceDN w:val="0"/>
      <w:adjustRightInd w:val="0"/>
      <w:spacing w:after="0" w:line="240" w:lineRule="auto"/>
    </w:pPr>
    <w:rPr>
      <w:rFonts w:ascii="Linotype Syntax Com Regular" w:hAnsi="Linotype Syntax Com Regular" w:cs="Linotype Syntax Com Regular"/>
      <w:color w:val="000000"/>
      <w:sz w:val="24"/>
      <w:szCs w:val="24"/>
    </w:rPr>
  </w:style>
  <w:style w:type="character" w:styleId="Platzhaltertext">
    <w:name w:val="Placeholder Text"/>
    <w:basedOn w:val="Absatz-Standardschriftart"/>
    <w:uiPriority w:val="99"/>
    <w:semiHidden/>
    <w:rsid w:val="009D6B34"/>
    <w:rPr>
      <w:color w:val="808080"/>
    </w:rPr>
  </w:style>
  <w:style w:type="character" w:styleId="Fett">
    <w:name w:val="Strong"/>
    <w:basedOn w:val="Absatz-Standardschriftart"/>
    <w:uiPriority w:val="22"/>
    <w:qFormat/>
    <w:rsid w:val="009D6B34"/>
    <w:rPr>
      <w:b/>
      <w:bCs/>
    </w:rPr>
  </w:style>
  <w:style w:type="table" w:styleId="Tabellenraster">
    <w:name w:val="Table Grid"/>
    <w:basedOn w:val="NormaleTabelle"/>
    <w:uiPriority w:val="39"/>
    <w:rsid w:val="008B27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uiPriority w:val="99"/>
    <w:semiHidden/>
    <w:unhideWhenUsed/>
    <w:rsid w:val="008B27BD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8B27BD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8B27BD"/>
    <w:rPr>
      <w:vertAlign w:val="superscript"/>
    </w:rPr>
  </w:style>
  <w:style w:type="paragraph" w:styleId="Listenabsatz">
    <w:name w:val="List Paragraph"/>
    <w:basedOn w:val="Standard"/>
    <w:uiPriority w:val="34"/>
    <w:qFormat/>
    <w:rsid w:val="00DE5B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04F222-79BF-4DD1-BF33-3439C3E05E4D}"/>
      </w:docPartPr>
      <w:docPartBody>
        <w:p w:rsidR="00D17281" w:rsidRDefault="0045594C">
          <w:r w:rsidRPr="00AE0B0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D194E67ECD142178404A7CC679023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07B0CC-AE4C-4D2F-AEFC-E2CA8CD35047}"/>
      </w:docPartPr>
      <w:docPartBody>
        <w:p w:rsidR="00D17281" w:rsidRDefault="002E38AD" w:rsidP="002E38AD">
          <w:pPr>
            <w:pStyle w:val="AD194E67ECD142178404A7CC6790236E1"/>
          </w:pPr>
          <w:r w:rsidRPr="009D6B34">
            <w:rPr>
              <w:rStyle w:val="Platzhaltertext"/>
              <w:lang w:val="de-DE"/>
            </w:rPr>
            <w:t>Klicken oder tippen Sie hier, um Text einzugeben.</w:t>
          </w:r>
        </w:p>
      </w:docPartBody>
    </w:docPart>
    <w:docPart>
      <w:docPartPr>
        <w:name w:val="89EF64D08B2B4C23B995D09E4FA4D1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985850-D673-412A-8B5D-9F6BBAE1774E}"/>
      </w:docPartPr>
      <w:docPartBody>
        <w:p w:rsidR="00D17281" w:rsidRDefault="002E38AD" w:rsidP="002E38AD">
          <w:pPr>
            <w:pStyle w:val="89EF64D08B2B4C23B995D09E4FA4D1861"/>
          </w:pPr>
          <w:r w:rsidRPr="009D6B34">
            <w:rPr>
              <w:rStyle w:val="Platzhaltertext"/>
              <w:lang w:val="de-DE"/>
            </w:rPr>
            <w:t>Klicken oder tippen Sie hier, um Text einzugeben.</w:t>
          </w:r>
        </w:p>
      </w:docPartBody>
    </w:docPart>
    <w:docPart>
      <w:docPartPr>
        <w:name w:val="F0A74EFAFF174038AFBD5A29798B6C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D27240-37F1-413E-9197-ABFFC0AB542C}"/>
      </w:docPartPr>
      <w:docPartBody>
        <w:p w:rsidR="00D17281" w:rsidRDefault="002E38AD" w:rsidP="002E38AD">
          <w:pPr>
            <w:pStyle w:val="F0A74EFAFF174038AFBD5A29798B6C551"/>
          </w:pPr>
          <w:r w:rsidRPr="009D6B34">
            <w:rPr>
              <w:rStyle w:val="Platzhaltertext"/>
              <w:lang w:val="de-DE"/>
            </w:rPr>
            <w:t>Klicken oder tippen Sie hier, um Text einzugeben.</w:t>
          </w:r>
        </w:p>
      </w:docPartBody>
    </w:docPart>
    <w:docPart>
      <w:docPartPr>
        <w:name w:val="F900E6907B5F4CB0A71588806A9711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D0E85C-E11C-4ED7-A94C-C26BD8FCEA19}"/>
      </w:docPartPr>
      <w:docPartBody>
        <w:p w:rsidR="00D17281" w:rsidRDefault="00A6060E" w:rsidP="00A6060E">
          <w:pPr>
            <w:pStyle w:val="F900E6907B5F4CB0A71588806A9711F7"/>
          </w:pPr>
          <w:r w:rsidRPr="004D7C8C">
            <w:rPr>
              <w:rStyle w:val="Platzhaltertext"/>
              <w:lang w:val="de-DE"/>
            </w:rPr>
            <w:t>Wählen Sie ein Element aus.</w:t>
          </w:r>
        </w:p>
      </w:docPartBody>
    </w:docPart>
    <w:docPart>
      <w:docPartPr>
        <w:name w:val="6CC386A77777427AA84AE8D09939BB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AC62A3-BFE6-4B1C-BEB9-E4F7262B8AFA}"/>
      </w:docPartPr>
      <w:docPartBody>
        <w:p w:rsidR="00D17281" w:rsidRDefault="002E38AD" w:rsidP="002E38AD">
          <w:pPr>
            <w:pStyle w:val="6CC386A77777427AA84AE8D09939BB031"/>
          </w:pPr>
          <w:r w:rsidRPr="004D7C8C">
            <w:rPr>
              <w:rStyle w:val="Platzhaltertext"/>
              <w:lang w:val="de-DE"/>
            </w:rPr>
            <w:t>Wählen Sie ein Element aus.</w:t>
          </w:r>
        </w:p>
      </w:docPartBody>
    </w:docPart>
    <w:docPart>
      <w:docPartPr>
        <w:name w:val="A1E829FB4FEB4EF79E585D9127A334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23E2D4-A645-4573-A1C1-EA806FDD8BCA}"/>
      </w:docPartPr>
      <w:docPartBody>
        <w:p w:rsidR="00D17281" w:rsidRDefault="002E38AD" w:rsidP="002E38AD">
          <w:pPr>
            <w:pStyle w:val="A1E829FB4FEB4EF79E585D9127A334771"/>
          </w:pPr>
          <w:r w:rsidRPr="008B27BD">
            <w:rPr>
              <w:rStyle w:val="Platzhaltertext"/>
              <w:lang w:val="de-DE"/>
            </w:rPr>
            <w:t>Wählen Sie ein Element aus.</w:t>
          </w:r>
        </w:p>
      </w:docPartBody>
    </w:docPart>
    <w:docPart>
      <w:docPartPr>
        <w:name w:val="B2DD369FBEE84674B8D994342C4EA6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CD126C-9FBA-4677-8440-28222E256B0A}"/>
      </w:docPartPr>
      <w:docPartBody>
        <w:p w:rsidR="00A6060E" w:rsidRDefault="002E38AD" w:rsidP="002E38AD">
          <w:pPr>
            <w:pStyle w:val="B2DD369FBEE84674B8D994342C4EA6551"/>
          </w:pPr>
          <w:r w:rsidRPr="009D6B34">
            <w:rPr>
              <w:rStyle w:val="Platzhaltertext"/>
              <w:lang w:val="de-DE"/>
            </w:rPr>
            <w:t>Klicken oder tippen Sie hier, um Text einzugeben.</w:t>
          </w:r>
        </w:p>
      </w:docPartBody>
    </w:docPart>
    <w:docPart>
      <w:docPartPr>
        <w:name w:val="C5F059764702409C80A9AC8E3A7027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C163F5-5E1D-4848-9162-522463E95874}"/>
      </w:docPartPr>
      <w:docPartBody>
        <w:p w:rsidR="00A6060E" w:rsidRDefault="002E38AD" w:rsidP="002E38AD">
          <w:pPr>
            <w:pStyle w:val="C5F059764702409C80A9AC8E3A7027321"/>
          </w:pPr>
          <w:r w:rsidRPr="009D6B34">
            <w:rPr>
              <w:rStyle w:val="Platzhaltertext"/>
              <w:lang w:val="de-DE"/>
            </w:rPr>
            <w:t>Klicken oder tippen Sie hier, um Text einzugeben.</w:t>
          </w:r>
        </w:p>
      </w:docPartBody>
    </w:docPart>
    <w:docPart>
      <w:docPartPr>
        <w:name w:val="3428631D18DA46049109C6125C0587C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49A1FD-6A31-4D55-8273-9CF9D76980F5}"/>
      </w:docPartPr>
      <w:docPartBody>
        <w:p w:rsidR="00A6060E" w:rsidRDefault="002E38AD" w:rsidP="002E38AD">
          <w:pPr>
            <w:pStyle w:val="3428631D18DA46049109C6125C0587C91"/>
          </w:pPr>
          <w:r w:rsidRPr="00DE5BCE">
            <w:rPr>
              <w:rStyle w:val="Platzhaltertext"/>
              <w:lang w:val="de-DE"/>
            </w:rPr>
            <w:t>Klicken oder tippen Sie hier, um Text einzugeben.</w:t>
          </w:r>
        </w:p>
      </w:docPartBody>
    </w:docPart>
    <w:docPart>
      <w:docPartPr>
        <w:name w:val="2EAA4BC2E77A47BEAAA7FB2DC7EDF0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E368B45-207A-48A9-B63E-55A370671E01}"/>
      </w:docPartPr>
      <w:docPartBody>
        <w:p w:rsidR="00A6060E" w:rsidRDefault="002E38AD" w:rsidP="002E38AD">
          <w:pPr>
            <w:pStyle w:val="2EAA4BC2E77A47BEAAA7FB2DC7EDF0E91"/>
          </w:pPr>
          <w:r w:rsidRPr="00E9121C">
            <w:rPr>
              <w:rStyle w:val="Platzhaltertext"/>
              <w:lang w:val="de-DE"/>
            </w:rPr>
            <w:t>Klicken oder tippen Sie hier, um Text einzugeben.</w:t>
          </w:r>
        </w:p>
      </w:docPartBody>
    </w:docPart>
    <w:docPart>
      <w:docPartPr>
        <w:name w:val="877ADAD9CEAA48F1AC6F1F3C9F0630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ACDCDE9-8B18-4D2C-B786-AB56F24677A0}"/>
      </w:docPartPr>
      <w:docPartBody>
        <w:p w:rsidR="00FA7DD8" w:rsidRDefault="002E38AD" w:rsidP="002E38AD">
          <w:pPr>
            <w:pStyle w:val="877ADAD9CEAA48F1AC6F1F3C9F0630731"/>
          </w:pPr>
          <w:r w:rsidRPr="008B27BD">
            <w:rPr>
              <w:rStyle w:val="Platzhaltertext"/>
              <w:lang w:val="de-DE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notype Syntax Com 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inion Pro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notype Syntax Com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94C"/>
    <w:rsid w:val="002E38AD"/>
    <w:rsid w:val="0045594C"/>
    <w:rsid w:val="005B22EF"/>
    <w:rsid w:val="00606B87"/>
    <w:rsid w:val="007B36E6"/>
    <w:rsid w:val="00A01461"/>
    <w:rsid w:val="00A6060E"/>
    <w:rsid w:val="00B95344"/>
    <w:rsid w:val="00D17281"/>
    <w:rsid w:val="00D17774"/>
    <w:rsid w:val="00FA7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2E38AD"/>
    <w:rPr>
      <w:color w:val="808080"/>
    </w:rPr>
  </w:style>
  <w:style w:type="paragraph" w:customStyle="1" w:styleId="F900E6907B5F4CB0A71588806A9711F7">
    <w:name w:val="F900E6907B5F4CB0A71588806A9711F7"/>
    <w:rsid w:val="00A6060E"/>
    <w:rPr>
      <w:rFonts w:eastAsiaTheme="minorHAnsi"/>
      <w:lang w:eastAsia="en-US"/>
    </w:rPr>
  </w:style>
  <w:style w:type="paragraph" w:customStyle="1" w:styleId="3428631D18DA46049109C6125C0587C91">
    <w:name w:val="3428631D18DA46049109C6125C0587C91"/>
    <w:rsid w:val="002E38AD"/>
    <w:rPr>
      <w:rFonts w:eastAsiaTheme="minorHAnsi"/>
      <w:lang w:eastAsia="en-US"/>
    </w:rPr>
  </w:style>
  <w:style w:type="paragraph" w:customStyle="1" w:styleId="AD194E67ECD142178404A7CC6790236E1">
    <w:name w:val="AD194E67ECD142178404A7CC6790236E1"/>
    <w:rsid w:val="002E38AD"/>
    <w:rPr>
      <w:rFonts w:eastAsiaTheme="minorHAnsi"/>
      <w:lang w:eastAsia="en-US"/>
    </w:rPr>
  </w:style>
  <w:style w:type="paragraph" w:customStyle="1" w:styleId="89EF64D08B2B4C23B995D09E4FA4D1861">
    <w:name w:val="89EF64D08B2B4C23B995D09E4FA4D1861"/>
    <w:rsid w:val="002E38AD"/>
    <w:rPr>
      <w:rFonts w:eastAsiaTheme="minorHAnsi"/>
      <w:lang w:eastAsia="en-US"/>
    </w:rPr>
  </w:style>
  <w:style w:type="paragraph" w:customStyle="1" w:styleId="F0A74EFAFF174038AFBD5A29798B6C551">
    <w:name w:val="F0A74EFAFF174038AFBD5A29798B6C551"/>
    <w:rsid w:val="002E38AD"/>
    <w:rPr>
      <w:rFonts w:eastAsiaTheme="minorHAnsi"/>
      <w:lang w:eastAsia="en-US"/>
    </w:rPr>
  </w:style>
  <w:style w:type="paragraph" w:customStyle="1" w:styleId="B2DD369FBEE84674B8D994342C4EA6551">
    <w:name w:val="B2DD369FBEE84674B8D994342C4EA6551"/>
    <w:rsid w:val="002E38AD"/>
    <w:rPr>
      <w:rFonts w:eastAsiaTheme="minorHAnsi"/>
      <w:lang w:eastAsia="en-US"/>
    </w:rPr>
  </w:style>
  <w:style w:type="paragraph" w:customStyle="1" w:styleId="6CC386A77777427AA84AE8D09939BB031">
    <w:name w:val="6CC386A77777427AA84AE8D09939BB031"/>
    <w:rsid w:val="002E38AD"/>
    <w:rPr>
      <w:rFonts w:eastAsiaTheme="minorHAnsi"/>
      <w:lang w:eastAsia="en-US"/>
    </w:rPr>
  </w:style>
  <w:style w:type="paragraph" w:customStyle="1" w:styleId="A1E829FB4FEB4EF79E585D9127A334771">
    <w:name w:val="A1E829FB4FEB4EF79E585D9127A334771"/>
    <w:rsid w:val="002E38AD"/>
    <w:rPr>
      <w:rFonts w:eastAsiaTheme="minorHAnsi"/>
      <w:lang w:eastAsia="en-US"/>
    </w:rPr>
  </w:style>
  <w:style w:type="paragraph" w:customStyle="1" w:styleId="877ADAD9CEAA48F1AC6F1F3C9F0630731">
    <w:name w:val="877ADAD9CEAA48F1AC6F1F3C9F0630731"/>
    <w:rsid w:val="002E38AD"/>
    <w:rPr>
      <w:rFonts w:eastAsiaTheme="minorHAnsi"/>
      <w:lang w:eastAsia="en-US"/>
    </w:rPr>
  </w:style>
  <w:style w:type="paragraph" w:customStyle="1" w:styleId="2EAA4BC2E77A47BEAAA7FB2DC7EDF0E91">
    <w:name w:val="2EAA4BC2E77A47BEAAA7FB2DC7EDF0E91"/>
    <w:rsid w:val="002E38AD"/>
    <w:rPr>
      <w:rFonts w:eastAsiaTheme="minorHAnsi"/>
      <w:lang w:eastAsia="en-US"/>
    </w:rPr>
  </w:style>
  <w:style w:type="paragraph" w:customStyle="1" w:styleId="C5F059764702409C80A9AC8E3A7027321">
    <w:name w:val="C5F059764702409C80A9AC8E3A7027321"/>
    <w:rsid w:val="002E38AD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3C207F-633C-4447-8C82-E8978A5C4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795</Words>
  <Characters>4533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Reichhardt</dc:creator>
  <cp:keywords/>
  <dc:description/>
  <cp:lastModifiedBy>Julia Reichhardt</cp:lastModifiedBy>
  <cp:revision>4</cp:revision>
  <cp:lastPrinted>2025-05-19T07:52:00Z</cp:lastPrinted>
  <dcterms:created xsi:type="dcterms:W3CDTF">2025-05-19T08:02:00Z</dcterms:created>
  <dcterms:modified xsi:type="dcterms:W3CDTF">2025-11-25T07:03:00Z</dcterms:modified>
</cp:coreProperties>
</file>